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05489872" w14:textId="77777777" w:rsidTr="007D016D">
        <w:tc>
          <w:tcPr>
            <w:tcW w:w="3192" w:type="dxa"/>
            <w:tcBorders>
              <w:top w:val="nil"/>
              <w:left w:val="nil"/>
              <w:bottom w:val="nil"/>
              <w:right w:val="nil"/>
            </w:tcBorders>
          </w:tcPr>
          <w:p w14:paraId="18FD71B1" w14:textId="77777777" w:rsidR="008E4164" w:rsidRPr="008D6E41" w:rsidRDefault="00132884" w:rsidP="007D016D">
            <w:pPr>
              <w:rPr>
                <w:rFonts w:ascii="Helvetica" w:hAnsi="Helvetica" w:cs="Arial"/>
                <w:b/>
              </w:rPr>
            </w:pPr>
            <w:r>
              <w:rPr>
                <w:rFonts w:ascii="Helvetica" w:hAnsi="Helvetica" w:cs="Arial"/>
                <w:b/>
              </w:rPr>
              <w:t>Operator</w:t>
            </w:r>
            <w:r w:rsidR="008E4164" w:rsidRPr="008D6E41">
              <w:rPr>
                <w:rFonts w:ascii="Helvetica" w:hAnsi="Helvetica" w:cs="Arial"/>
                <w:b/>
              </w:rPr>
              <w:t xml:space="preserve"> </w:t>
            </w:r>
            <w:r w:rsidR="008E4164" w:rsidRPr="008E4164">
              <w:rPr>
                <w:rFonts w:ascii="Helvetica" w:hAnsi="Helvetica" w:cs="Arial"/>
                <w:b/>
              </w:rPr>
              <w:t>Assignment of Leases and Rents</w:t>
            </w:r>
          </w:p>
          <w:p w14:paraId="4DFF5157"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56E05FBB"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78C55CB3"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46824214"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0E2DC745"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0D4258EB"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6178D1C4" w14:textId="77777777" w:rsidR="00BD01A9" w:rsidRDefault="00BD01A9" w:rsidP="00BD01A9">
            <w:pPr>
              <w:jc w:val="right"/>
              <w:rPr>
                <w:rFonts w:ascii="Helvetica" w:hAnsi="Helvetica" w:cs="Arial"/>
                <w:sz w:val="18"/>
              </w:rPr>
            </w:pPr>
            <w:r>
              <w:rPr>
                <w:rFonts w:ascii="Helvetica" w:hAnsi="Helvetica" w:cs="Arial"/>
                <w:sz w:val="18"/>
              </w:rPr>
              <w:t>OMB Approval No. 2502-0605</w:t>
            </w:r>
          </w:p>
          <w:p w14:paraId="2426F318" w14:textId="6542871B" w:rsidR="008E4164" w:rsidRPr="008D6E41" w:rsidRDefault="003E3843" w:rsidP="00BD01A9">
            <w:pPr>
              <w:jc w:val="right"/>
              <w:rPr>
                <w:rFonts w:ascii="Helvetica" w:hAnsi="Helvetica" w:cs="Arial"/>
                <w:sz w:val="18"/>
              </w:rPr>
            </w:pPr>
            <w:r>
              <w:rPr>
                <w:rFonts w:ascii="Helvetica" w:hAnsi="Helvetica" w:cs="Arial"/>
                <w:sz w:val="18"/>
              </w:rPr>
              <w:t>(exp. 06/30/2022)</w:t>
            </w:r>
          </w:p>
        </w:tc>
      </w:tr>
    </w:tbl>
    <w:p w14:paraId="4D0CEDC8" w14:textId="77777777"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040AFD7B" w14:textId="77777777" w:rsidR="008E4164" w:rsidRPr="00E6346E" w:rsidRDefault="008E4164" w:rsidP="00E6346E">
      <w:pPr>
        <w:jc w:val="both"/>
        <w:rPr>
          <w:rFonts w:ascii="Helvetica" w:hAnsi="Helvetica" w:cs="Helvetica"/>
          <w:b/>
          <w:sz w:val="16"/>
          <w:szCs w:val="16"/>
          <w:u w:val="single"/>
        </w:rPr>
      </w:pPr>
    </w:p>
    <w:p w14:paraId="34AB19C5"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23087C5A" w14:textId="77777777" w:rsidR="009B7616" w:rsidRDefault="009B7616" w:rsidP="00E6346E">
      <w:pPr>
        <w:jc w:val="both"/>
        <w:rPr>
          <w:szCs w:val="24"/>
        </w:rPr>
      </w:pPr>
    </w:p>
    <w:p w14:paraId="17973DBF"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202892F1" w14:textId="77777777" w:rsidR="00F50BD1" w:rsidRPr="00FB684D" w:rsidRDefault="00F50BD1" w:rsidP="00F50BD1">
      <w:pPr>
        <w:jc w:val="both"/>
        <w:rPr>
          <w:szCs w:val="24"/>
        </w:rPr>
      </w:pPr>
      <w:r w:rsidRPr="00FB684D">
        <w:rPr>
          <w:szCs w:val="24"/>
        </w:rPr>
        <w:t>AND WHEN RECORDED RETURN TO:</w:t>
      </w:r>
    </w:p>
    <w:p w14:paraId="4F99F720" w14:textId="77777777" w:rsidR="00F50BD1" w:rsidRPr="00FB684D" w:rsidRDefault="00F50BD1" w:rsidP="00F50BD1">
      <w:pPr>
        <w:jc w:val="both"/>
        <w:rPr>
          <w:szCs w:val="24"/>
        </w:rPr>
      </w:pPr>
    </w:p>
    <w:p w14:paraId="60AA5CB7"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02B3CD5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6DA76C6"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60B6BCA"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F32F767" w14:textId="77777777" w:rsidR="00F50BD1" w:rsidRPr="00E6346E" w:rsidRDefault="00F50BD1" w:rsidP="00E6346E">
      <w:pPr>
        <w:jc w:val="both"/>
        <w:rPr>
          <w:szCs w:val="24"/>
        </w:rPr>
      </w:pPr>
    </w:p>
    <w:p w14:paraId="214A0E26" w14:textId="77777777" w:rsidR="00132884" w:rsidRPr="00132884" w:rsidRDefault="00132884" w:rsidP="00132884">
      <w:pPr>
        <w:ind w:firstLine="720"/>
        <w:rPr>
          <w:szCs w:val="24"/>
        </w:rPr>
      </w:pPr>
      <w:r w:rsidRPr="00132884">
        <w:rPr>
          <w:szCs w:val="24"/>
        </w:rPr>
        <w:t>This 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r w:rsidRPr="00132884">
        <w:rPr>
          <w:szCs w:val="24"/>
        </w:rPr>
        <w:t>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14:paraId="310D9894" w14:textId="77777777" w:rsidR="00132884" w:rsidRPr="00132884" w:rsidRDefault="00132884" w:rsidP="00132884">
      <w:pPr>
        <w:rPr>
          <w:szCs w:val="24"/>
        </w:rPr>
      </w:pPr>
    </w:p>
    <w:p w14:paraId="71A33842" w14:textId="77777777" w:rsidR="00132884" w:rsidRPr="00132884" w:rsidRDefault="00132884" w:rsidP="00132884">
      <w:pPr>
        <w:rPr>
          <w:szCs w:val="24"/>
        </w:rPr>
      </w:pPr>
      <w:r w:rsidRPr="00132884">
        <w:rPr>
          <w:szCs w:val="24"/>
        </w:rPr>
        <w:tab/>
        <w:t>Operator and Lender have entered into that certain Operator Security Agreement, dated as of substantially even date herewith (“</w:t>
      </w:r>
      <w:r w:rsidRPr="00942EDD">
        <w:rPr>
          <w:b/>
          <w:szCs w:val="24"/>
        </w:rPr>
        <w:t>Security Agreement</w:t>
      </w:r>
      <w:r w:rsidRPr="00132884">
        <w:rPr>
          <w:szCs w:val="24"/>
        </w:rPr>
        <w:t xml:space="preserve">”), securing, in part, a 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xml:space="preserve">”), authorized to receive mortgage insurance pursuant to Section 232 of 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1DB23BA8" w14:textId="77777777" w:rsidR="00132884" w:rsidRPr="00132884" w:rsidRDefault="00132884" w:rsidP="00132884">
      <w:pPr>
        <w:rPr>
          <w:szCs w:val="24"/>
        </w:rPr>
      </w:pPr>
    </w:p>
    <w:p w14:paraId="59A76349" w14:textId="77777777" w:rsidR="00132884" w:rsidRPr="00132884" w:rsidRDefault="00132884" w:rsidP="00132884">
      <w:pPr>
        <w:numPr>
          <w:ilvl w:val="0"/>
          <w:numId w:val="1"/>
        </w:numPr>
        <w:ind w:left="0" w:firstLine="720"/>
        <w:rPr>
          <w:szCs w:val="24"/>
        </w:rPr>
      </w:pPr>
      <w:r w:rsidRPr="00132884">
        <w:rPr>
          <w:szCs w:val="24"/>
        </w:rPr>
        <w:t>Definitions:</w:t>
      </w:r>
    </w:p>
    <w:p w14:paraId="0598DDC3" w14:textId="77777777" w:rsidR="00132884" w:rsidRPr="00132884" w:rsidRDefault="00132884" w:rsidP="00132884">
      <w:pPr>
        <w:rPr>
          <w:szCs w:val="24"/>
        </w:rPr>
      </w:pPr>
      <w:bookmarkStart w:id="0" w:name="_GoBack"/>
      <w:bookmarkEnd w:id="0"/>
    </w:p>
    <w:p w14:paraId="54802714" w14:textId="77777777" w:rsidR="00132884" w:rsidRPr="00132884" w:rsidRDefault="00132884" w:rsidP="00132884">
      <w:pPr>
        <w:rPr>
          <w:szCs w:val="24"/>
        </w:rPr>
      </w:pPr>
    </w:p>
    <w:p w14:paraId="53680EAB"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14:paraId="5A079F3F" w14:textId="77777777" w:rsidR="00132884" w:rsidRPr="00132884" w:rsidRDefault="00132884" w:rsidP="00132884">
      <w:pPr>
        <w:rPr>
          <w:szCs w:val="24"/>
        </w:rPr>
      </w:pPr>
    </w:p>
    <w:p w14:paraId="717507A7"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14:paraId="31B394B8" w14:textId="77777777" w:rsidR="00132884" w:rsidRPr="00132884" w:rsidRDefault="00132884" w:rsidP="00132884">
      <w:pPr>
        <w:rPr>
          <w:szCs w:val="24"/>
        </w:rPr>
      </w:pPr>
    </w:p>
    <w:p w14:paraId="515D24D8"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14:paraId="7D5B4FAD" w14:textId="77777777" w:rsidR="00132884" w:rsidRPr="00132884" w:rsidRDefault="00132884" w:rsidP="00132884">
      <w:pPr>
        <w:rPr>
          <w:szCs w:val="24"/>
        </w:rPr>
      </w:pPr>
    </w:p>
    <w:p w14:paraId="330C9E8D"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062B670F" w14:textId="77777777" w:rsidR="00132884" w:rsidRPr="00132884" w:rsidRDefault="00132884" w:rsidP="00132884">
      <w:pPr>
        <w:rPr>
          <w:szCs w:val="24"/>
        </w:rPr>
      </w:pPr>
    </w:p>
    <w:p w14:paraId="4A1D6A23"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14:paraId="657DA9B0" w14:textId="77777777" w:rsidR="00132884" w:rsidRPr="00132884" w:rsidRDefault="00132884" w:rsidP="00132884">
      <w:pPr>
        <w:rPr>
          <w:szCs w:val="24"/>
        </w:rPr>
      </w:pPr>
    </w:p>
    <w:p w14:paraId="20E3B123"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14:paraId="5A0F4A47" w14:textId="77777777" w:rsidR="00132884" w:rsidRPr="00132884" w:rsidRDefault="00132884" w:rsidP="00132884">
      <w:pPr>
        <w:ind w:left="720"/>
        <w:rPr>
          <w:szCs w:val="24"/>
        </w:rPr>
      </w:pPr>
      <w:r w:rsidRPr="00132884">
        <w:rPr>
          <w:szCs w:val="24"/>
        </w:rPr>
        <w:t xml:space="preserve"> </w:t>
      </w:r>
    </w:p>
    <w:p w14:paraId="17A17956"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Leases</w:t>
      </w:r>
      <w:r w:rsidRPr="00132884">
        <w:rPr>
          <w:szCs w:val="24"/>
        </w:rPr>
        <w:t>” shall mean present and future leases, subleases, licenses, concessions or grants or other possessory interests, now or hereafter in force, whether oral or written, covering or affecting the Healthcare Facility, or any portion of the Healthcare Facility, and all modifications, extensions or renewals thereof, including without limitation all Residential Agreements.</w:t>
      </w:r>
    </w:p>
    <w:p w14:paraId="28B88F2B" w14:textId="77777777" w:rsidR="00132884" w:rsidRPr="00132884" w:rsidRDefault="00132884" w:rsidP="00132884">
      <w:pPr>
        <w:rPr>
          <w:szCs w:val="24"/>
        </w:rPr>
      </w:pPr>
    </w:p>
    <w:p w14:paraId="4B591D91"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Provider Agreements</w:t>
      </w:r>
      <w:r w:rsidRPr="00132884">
        <w:rPr>
          <w:szCs w:val="24"/>
        </w:rPr>
        <w:t>” means any and all Medicaid, Medicare, TRICARE/CHAMPUS, or other governmental insurance provider agreements.</w:t>
      </w:r>
    </w:p>
    <w:p w14:paraId="34D01F50" w14:textId="77777777" w:rsidR="00132884" w:rsidRPr="00132884" w:rsidRDefault="00132884" w:rsidP="00132884">
      <w:pPr>
        <w:ind w:left="720"/>
        <w:rPr>
          <w:szCs w:val="24"/>
        </w:rPr>
      </w:pPr>
      <w:r w:rsidRPr="00132884">
        <w:rPr>
          <w:szCs w:val="24"/>
        </w:rPr>
        <w:t xml:space="preserve"> </w:t>
      </w:r>
    </w:p>
    <w:p w14:paraId="2F4E1F86"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14:paraId="631C1AE3" w14:textId="77777777" w:rsidR="00132884" w:rsidRPr="00132884" w:rsidRDefault="00132884" w:rsidP="00132884">
      <w:pPr>
        <w:rPr>
          <w:szCs w:val="24"/>
        </w:rPr>
      </w:pPr>
    </w:p>
    <w:p w14:paraId="4840740B" w14:textId="77777777" w:rsidR="00132884" w:rsidRPr="00132884" w:rsidRDefault="00132884" w:rsidP="00132884">
      <w:pPr>
        <w:rPr>
          <w:szCs w:val="24"/>
        </w:rPr>
      </w:pPr>
    </w:p>
    <w:p w14:paraId="6BB0B451"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14:paraId="75027DF6" w14:textId="77777777" w:rsidR="00132884" w:rsidRPr="00132884" w:rsidRDefault="00132884" w:rsidP="00132884">
      <w:pPr>
        <w:rPr>
          <w:szCs w:val="24"/>
        </w:rPr>
      </w:pPr>
    </w:p>
    <w:p w14:paraId="7BA72DFD"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Residential Agreements</w:t>
      </w:r>
      <w:r w:rsidRPr="00132884">
        <w:rPr>
          <w:szCs w:val="24"/>
        </w:rPr>
        <w:t>” shall mean any lease or other agreement now or hereafter entered into between Operator and any resident of the Healthcare Facility setting forth the terms of the resident’s living arrangement and/or the provision of services to the residents thereof.</w:t>
      </w:r>
    </w:p>
    <w:p w14:paraId="579C4B34" w14:textId="77777777" w:rsidR="00132884" w:rsidRPr="00132884" w:rsidRDefault="00132884" w:rsidP="00132884">
      <w:pPr>
        <w:rPr>
          <w:szCs w:val="24"/>
        </w:rPr>
      </w:pPr>
    </w:p>
    <w:p w14:paraId="21FDF351" w14:textId="77777777" w:rsidR="00132884" w:rsidRPr="00132884" w:rsidRDefault="00132884" w:rsidP="00132884">
      <w:pPr>
        <w:rPr>
          <w:b/>
          <w:szCs w:val="24"/>
        </w:rPr>
      </w:pPr>
      <w:r w:rsidRPr="00132884">
        <w:rPr>
          <w:b/>
          <w:szCs w:val="24"/>
        </w:rPr>
        <w:t>[</w:t>
      </w:r>
      <w:r w:rsidRPr="00132884">
        <w:rPr>
          <w:b/>
          <w:i/>
          <w:szCs w:val="24"/>
        </w:rPr>
        <w:t>Include any other necessary definitions.</w:t>
      </w:r>
      <w:r w:rsidRPr="00132884">
        <w:rPr>
          <w:b/>
          <w:szCs w:val="24"/>
        </w:rPr>
        <w:t>]</w:t>
      </w:r>
    </w:p>
    <w:p w14:paraId="266C33B5" w14:textId="77777777" w:rsidR="00132884" w:rsidRPr="00132884" w:rsidRDefault="00132884" w:rsidP="00132884">
      <w:pPr>
        <w:rPr>
          <w:b/>
          <w:szCs w:val="24"/>
        </w:rPr>
      </w:pPr>
    </w:p>
    <w:p w14:paraId="200872F5" w14:textId="77777777" w:rsidR="00132884" w:rsidRPr="00132884" w:rsidRDefault="00132884" w:rsidP="00132884">
      <w:pPr>
        <w:widowControl w:val="0"/>
        <w:numPr>
          <w:ilvl w:val="0"/>
          <w:numId w:val="1"/>
        </w:numPr>
        <w:kinsoku w:val="0"/>
        <w:ind w:left="0" w:right="72" w:firstLine="720"/>
        <w:rPr>
          <w:szCs w:val="24"/>
        </w:rPr>
      </w:pPr>
      <w:r w:rsidRPr="00132884">
        <w:rPr>
          <w:szCs w:val="24"/>
        </w:rPr>
        <w:lastRenderedPageBreak/>
        <w:t>Provisions:</w:t>
      </w:r>
    </w:p>
    <w:p w14:paraId="7F2EF06D" w14:textId="77777777" w:rsidR="00132884" w:rsidRPr="00132884" w:rsidRDefault="00132884" w:rsidP="00132884">
      <w:pPr>
        <w:widowControl w:val="0"/>
        <w:kinsoku w:val="0"/>
        <w:ind w:right="72"/>
        <w:rPr>
          <w:szCs w:val="24"/>
        </w:rPr>
      </w:pPr>
    </w:p>
    <w:p w14:paraId="46CA741E" w14:textId="2923C50F" w:rsidR="00132884" w:rsidRPr="00132884" w:rsidRDefault="00132884" w:rsidP="00132884">
      <w:pPr>
        <w:widowControl w:val="0"/>
        <w:numPr>
          <w:ilvl w:val="5"/>
          <w:numId w:val="3"/>
        </w:numPr>
        <w:kinsoku w:val="0"/>
        <w:ind w:left="0" w:right="72" w:firstLine="720"/>
        <w:rPr>
          <w:szCs w:val="24"/>
        </w:rPr>
      </w:pPr>
      <w:r w:rsidRPr="00132884">
        <w:rPr>
          <w:szCs w:val="24"/>
        </w:rPr>
        <w:t>Any provisions of this Agreement shall be</w:t>
      </w:r>
      <w:r w:rsidR="00C2542C" w:rsidRPr="00132884">
        <w:rPr>
          <w:szCs w:val="24"/>
        </w:rPr>
        <w:t>: (</w:t>
      </w:r>
      <w:r w:rsidRPr="00132884">
        <w:rPr>
          <w:szCs w:val="24"/>
        </w:rPr>
        <w:t>i) subject to the rights of any Eligible AR Lender as set forth in a Required Intercreditor Agreement, and (ii) granted to the fullest extent permitted by and not in violation of any applicable law (now enacted and/or hereafter amended) and any Provider Agreements.</w:t>
      </w:r>
    </w:p>
    <w:p w14:paraId="5FD579BD" w14:textId="77777777" w:rsidR="00132884" w:rsidRPr="00132884" w:rsidRDefault="00132884" w:rsidP="00132884">
      <w:pPr>
        <w:widowControl w:val="0"/>
        <w:kinsoku w:val="0"/>
        <w:ind w:right="72"/>
        <w:rPr>
          <w:szCs w:val="24"/>
        </w:rPr>
      </w:pPr>
    </w:p>
    <w:p w14:paraId="1BAC3582" w14:textId="77777777" w:rsidR="00132884" w:rsidRPr="00132884" w:rsidRDefault="00132884" w:rsidP="00132884">
      <w:pPr>
        <w:widowControl w:val="0"/>
        <w:numPr>
          <w:ilvl w:val="5"/>
          <w:numId w:val="3"/>
        </w:numPr>
        <w:kinsoku w:val="0"/>
        <w:ind w:left="0" w:right="72" w:firstLine="720"/>
        <w:rPr>
          <w:szCs w:val="24"/>
        </w:rPr>
      </w:pPr>
      <w:r w:rsidRPr="00132884">
        <w:rPr>
          <w:szCs w:val="24"/>
        </w:rPr>
        <w:t>To further secure the Obligations, Operator pledges to Secured Party all of Operator’s rights, title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14:paraId="388D7AA5" w14:textId="77777777" w:rsidR="00132884" w:rsidRPr="00132884" w:rsidRDefault="00132884" w:rsidP="00132884">
      <w:pPr>
        <w:pStyle w:val="ListParagraph"/>
        <w:rPr>
          <w:rFonts w:ascii="Times New Roman" w:hAnsi="Times New Roman"/>
          <w:sz w:val="24"/>
          <w:szCs w:val="24"/>
        </w:rPr>
      </w:pPr>
    </w:p>
    <w:p w14:paraId="26A6CB2F" w14:textId="77777777" w:rsidR="00132884" w:rsidRPr="00132884" w:rsidRDefault="00132884" w:rsidP="00132884">
      <w:pPr>
        <w:widowControl w:val="0"/>
        <w:numPr>
          <w:ilvl w:val="5"/>
          <w:numId w:val="3"/>
        </w:numPr>
        <w:kinsoku w:val="0"/>
        <w:ind w:left="0" w:right="72" w:firstLine="720"/>
        <w:rPr>
          <w:szCs w:val="24"/>
        </w:rPr>
      </w:pPr>
      <w:r w:rsidRPr="00132884">
        <w:rPr>
          <w:szCs w:val="24"/>
        </w:rPr>
        <w:t>Operator absolutely and unconditionally assigns and transfers to Secured Party all of Operator’s rights, title and interest in and to the Rents.  It is the intention of Operator to establish a present, absolute and irrevocable transfer and assignment to Secured Party of all of Operator’s right, title and interest in and to the Rents.  Operator and Secured Party intend this assignment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14:paraId="67CD893D" w14:textId="77777777" w:rsidR="00132884" w:rsidRPr="00132884" w:rsidRDefault="00132884" w:rsidP="00132884">
      <w:pPr>
        <w:widowControl w:val="0"/>
        <w:kinsoku w:val="0"/>
        <w:ind w:right="72"/>
        <w:rPr>
          <w:szCs w:val="24"/>
        </w:rPr>
      </w:pPr>
    </w:p>
    <w:p w14:paraId="5316C7B8" w14:textId="77777777" w:rsidR="00132884" w:rsidRPr="00132884" w:rsidRDefault="00132884" w:rsidP="00132884">
      <w:pPr>
        <w:widowControl w:val="0"/>
        <w:numPr>
          <w:ilvl w:val="5"/>
          <w:numId w:val="3"/>
        </w:numPr>
        <w:kinsoku w:val="0"/>
        <w:ind w:left="0" w:right="72" w:firstLine="720"/>
        <w:rPr>
          <w:szCs w:val="24"/>
        </w:rPr>
      </w:pPr>
      <w:r w:rsidRPr="00132884">
        <w:rPr>
          <w:szCs w:val="24"/>
        </w:rPr>
        <w:t>Operator shall have the right, power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14:paraId="2BF8C087" w14:textId="77777777" w:rsidR="00132884" w:rsidRPr="00132884" w:rsidRDefault="00132884" w:rsidP="00132884">
      <w:pPr>
        <w:widowControl w:val="0"/>
        <w:kinsoku w:val="0"/>
        <w:ind w:right="72"/>
        <w:rPr>
          <w:szCs w:val="24"/>
        </w:rPr>
      </w:pPr>
    </w:p>
    <w:p w14:paraId="00FEB6FD" w14:textId="77777777" w:rsidR="00132884" w:rsidRPr="00132884" w:rsidRDefault="00132884" w:rsidP="00132884">
      <w:pPr>
        <w:widowControl w:val="0"/>
        <w:numPr>
          <w:ilvl w:val="5"/>
          <w:numId w:val="3"/>
        </w:numPr>
        <w:kinsoku w:val="0"/>
        <w:ind w:left="0" w:right="72" w:firstLine="720"/>
        <w:rPr>
          <w:szCs w:val="24"/>
        </w:rPr>
      </w:pPr>
      <w:r w:rsidRPr="00132884">
        <w:rPr>
          <w:szCs w:val="24"/>
        </w:rPr>
        <w:t>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management and repair of the Healthcare Facility is and shall be that of Operator, prior to such actual entry and taking of possession.</w:t>
      </w:r>
    </w:p>
    <w:p w14:paraId="46BEC760" w14:textId="77777777" w:rsidR="00132884" w:rsidRPr="00132884" w:rsidRDefault="00132884" w:rsidP="00132884">
      <w:pPr>
        <w:widowControl w:val="0"/>
        <w:kinsoku w:val="0"/>
        <w:ind w:right="72"/>
        <w:rPr>
          <w:szCs w:val="24"/>
        </w:rPr>
      </w:pPr>
    </w:p>
    <w:p w14:paraId="1FF381F3" w14:textId="77777777" w:rsidR="00132884" w:rsidRPr="00132884" w:rsidRDefault="00132884" w:rsidP="00132884">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14:paraId="5BCCFE93" w14:textId="77777777" w:rsidR="00132884" w:rsidRPr="00132884" w:rsidRDefault="00132884" w:rsidP="00132884">
      <w:pPr>
        <w:pStyle w:val="ListParagraph"/>
        <w:ind w:left="0"/>
        <w:rPr>
          <w:rFonts w:ascii="Times New Roman" w:hAnsi="Times New Roman"/>
          <w:sz w:val="24"/>
          <w:szCs w:val="24"/>
        </w:rPr>
      </w:pPr>
    </w:p>
    <w:p w14:paraId="624F2930" w14:textId="77777777" w:rsidR="00132884" w:rsidRPr="00132884" w:rsidRDefault="00132884" w:rsidP="00132884">
      <w:pPr>
        <w:widowControl w:val="0"/>
        <w:numPr>
          <w:ilvl w:val="5"/>
          <w:numId w:val="3"/>
        </w:numPr>
        <w:kinsoku w:val="0"/>
        <w:ind w:left="0" w:right="72" w:firstLine="720"/>
        <w:rPr>
          <w:szCs w:val="24"/>
        </w:rPr>
      </w:pPr>
      <w:r w:rsidRPr="00132884">
        <w:rPr>
          <w:szCs w:val="24"/>
        </w:rPr>
        <w:t>This document may be executed in counterparts.</w:t>
      </w:r>
    </w:p>
    <w:p w14:paraId="11EC03D6" w14:textId="77777777" w:rsidR="00132884" w:rsidRPr="00132884" w:rsidRDefault="00132884" w:rsidP="00132884">
      <w:pPr>
        <w:widowControl w:val="0"/>
        <w:kinsoku w:val="0"/>
        <w:ind w:right="72"/>
        <w:rPr>
          <w:szCs w:val="24"/>
        </w:rPr>
      </w:pPr>
    </w:p>
    <w:p w14:paraId="265BE3B6" w14:textId="77777777" w:rsidR="00132884" w:rsidRPr="00132884" w:rsidRDefault="00132884" w:rsidP="00132884">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14:paraId="2E3B9516" w14:textId="77777777" w:rsidR="00132884" w:rsidRPr="00132884" w:rsidRDefault="00132884" w:rsidP="00132884">
      <w:pPr>
        <w:widowControl w:val="0"/>
        <w:kinsoku w:val="0"/>
        <w:ind w:left="720" w:right="72"/>
        <w:rPr>
          <w:szCs w:val="24"/>
        </w:rPr>
      </w:pPr>
    </w:p>
    <w:p w14:paraId="3ED329E9" w14:textId="77777777" w:rsidR="00132884" w:rsidRPr="00132884" w:rsidRDefault="00132884" w:rsidP="00132884">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14:paraId="45FB9CF8" w14:textId="77777777" w:rsidR="009B7616" w:rsidRDefault="009B7616" w:rsidP="009B7616">
      <w:pPr>
        <w:widowControl w:val="0"/>
        <w:kinsoku w:val="0"/>
        <w:ind w:left="720" w:right="72"/>
      </w:pPr>
    </w:p>
    <w:p w14:paraId="60C1C151" w14:textId="77777777" w:rsidR="009B7616" w:rsidRDefault="009B7616" w:rsidP="00A852B8">
      <w:pPr>
        <w:widowControl w:val="0"/>
        <w:kinsoku w:val="0"/>
        <w:ind w:right="72"/>
        <w:jc w:val="center"/>
        <w:rPr>
          <w:b/>
        </w:rPr>
      </w:pPr>
      <w:r w:rsidRPr="00826974">
        <w:rPr>
          <w:b/>
        </w:rPr>
        <w:t>[</w:t>
      </w:r>
      <w:r w:rsidRPr="00826974">
        <w:rPr>
          <w:b/>
          <w:i/>
        </w:rPr>
        <w:t>Insert appropriate signature blocks.</w:t>
      </w:r>
      <w:r w:rsidRPr="00826974">
        <w:rPr>
          <w:b/>
        </w:rPr>
        <w:t>]</w:t>
      </w:r>
    </w:p>
    <w:p w14:paraId="0422177F"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2AEC1929" w14:textId="77777777" w:rsidR="004134B2" w:rsidRDefault="004134B2">
      <w:pPr>
        <w:spacing w:after="240"/>
        <w:rPr>
          <w:highlight w:val="lightGray"/>
        </w:rPr>
      </w:pPr>
      <w:r>
        <w:rPr>
          <w:highlight w:val="lightGray"/>
        </w:rPr>
        <w:br w:type="page"/>
      </w:r>
    </w:p>
    <w:p w14:paraId="3E8E124F" w14:textId="77777777" w:rsidR="004134B2" w:rsidRPr="008D6E41" w:rsidRDefault="004134B2" w:rsidP="00B74E7D">
      <w:pPr>
        <w:keepNext/>
        <w:spacing w:after="240"/>
        <w:jc w:val="both"/>
        <w:rPr>
          <w:color w:val="000000"/>
        </w:rPr>
      </w:pPr>
      <w:r w:rsidRPr="008D6E41">
        <w:rPr>
          <w:b/>
          <w:color w:val="000000"/>
        </w:rPr>
        <w:lastRenderedPageBreak/>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14:paraId="6B61476C"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0DFDFB90" w14:textId="77777777" w:rsidR="004134B2" w:rsidRPr="008D6E41" w:rsidRDefault="004134B2" w:rsidP="004134B2">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14:paraId="63A88A91" w14:textId="77777777" w:rsidR="004134B2" w:rsidRPr="008D6E41" w:rsidRDefault="004134B2" w:rsidP="004134B2">
      <w:pPr>
        <w:keepNext/>
        <w:tabs>
          <w:tab w:val="left" w:pos="4320"/>
          <w:tab w:val="right" w:pos="8640"/>
        </w:tabs>
        <w:jc w:val="both"/>
        <w:rPr>
          <w:color w:val="000000"/>
        </w:rPr>
      </w:pPr>
    </w:p>
    <w:p w14:paraId="53D8D2E9"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4020269C" w14:textId="77777777" w:rsidR="004134B2" w:rsidRPr="008D6E41" w:rsidRDefault="004134B2" w:rsidP="004134B2">
      <w:pPr>
        <w:keepNext/>
        <w:tabs>
          <w:tab w:val="left" w:pos="4320"/>
          <w:tab w:val="right" w:pos="8640"/>
        </w:tabs>
        <w:jc w:val="both"/>
        <w:rPr>
          <w:color w:val="000000"/>
        </w:rPr>
      </w:pPr>
    </w:p>
    <w:p w14:paraId="2C761314" w14:textId="77777777" w:rsidR="004134B2" w:rsidRPr="008D6E41" w:rsidRDefault="004134B2" w:rsidP="004134B2">
      <w:pPr>
        <w:keepNext/>
        <w:tabs>
          <w:tab w:val="left" w:pos="4320"/>
          <w:tab w:val="right" w:pos="8640"/>
        </w:tabs>
        <w:jc w:val="both"/>
        <w:rPr>
          <w:color w:val="000000"/>
        </w:rPr>
      </w:pPr>
    </w:p>
    <w:p w14:paraId="48C6A907" w14:textId="77777777" w:rsidR="004134B2" w:rsidRPr="008D6E41" w:rsidRDefault="004134B2" w:rsidP="004134B2">
      <w:pPr>
        <w:keepNext/>
        <w:tabs>
          <w:tab w:val="left" w:pos="4320"/>
          <w:tab w:val="right" w:pos="8640"/>
        </w:tabs>
        <w:jc w:val="both"/>
        <w:rPr>
          <w:color w:val="000000"/>
        </w:rPr>
      </w:pPr>
      <w:r w:rsidRPr="008D6E41">
        <w:rPr>
          <w:color w:val="000000"/>
        </w:rPr>
        <w:tab/>
        <w:t>By:____________________________________</w:t>
      </w:r>
    </w:p>
    <w:p w14:paraId="084F4551"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6422EABF"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2A9495AD" w14:textId="77777777" w:rsidR="004134B2" w:rsidRPr="008D6E41" w:rsidRDefault="004134B2" w:rsidP="004134B2">
      <w:pPr>
        <w:keepNext/>
        <w:tabs>
          <w:tab w:val="left" w:pos="4320"/>
          <w:tab w:val="right" w:pos="8640"/>
        </w:tabs>
        <w:jc w:val="both"/>
        <w:rPr>
          <w:color w:val="000000"/>
        </w:rPr>
      </w:pPr>
    </w:p>
    <w:p w14:paraId="213EE418"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4C122D2"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0618B50" w14:textId="77777777" w:rsidR="004134B2" w:rsidRPr="008D6E41" w:rsidRDefault="004134B2" w:rsidP="004134B2">
      <w:pPr>
        <w:keepNext/>
        <w:tabs>
          <w:tab w:val="left" w:pos="4320"/>
          <w:tab w:val="right" w:pos="8640"/>
        </w:tabs>
        <w:jc w:val="both"/>
        <w:rPr>
          <w:color w:val="000000"/>
        </w:rPr>
      </w:pPr>
    </w:p>
    <w:p w14:paraId="392A384E" w14:textId="77777777" w:rsidR="00B74E7D" w:rsidRDefault="004134B2" w:rsidP="004134B2">
      <w:pPr>
        <w:keepNext/>
        <w:tabs>
          <w:tab w:val="left" w:pos="4320"/>
          <w:tab w:val="right" w:pos="8640"/>
        </w:tabs>
        <w:jc w:val="both"/>
        <w:rPr>
          <w:b/>
          <w:color w:val="000000"/>
        </w:rPr>
      </w:pPr>
      <w:r w:rsidRPr="008D6E41">
        <w:rPr>
          <w:b/>
          <w:color w:val="000000"/>
        </w:rPr>
        <w:tab/>
      </w:r>
    </w:p>
    <w:p w14:paraId="23BEE3AD" w14:textId="77777777" w:rsidR="00B74E7D" w:rsidRDefault="00B74E7D">
      <w:pPr>
        <w:spacing w:after="240"/>
        <w:rPr>
          <w:b/>
          <w:color w:val="000000"/>
        </w:rPr>
      </w:pPr>
      <w:r>
        <w:rPr>
          <w:b/>
          <w:color w:val="000000"/>
        </w:rPr>
        <w:br w:type="page"/>
      </w:r>
    </w:p>
    <w:p w14:paraId="6D3135D1" w14:textId="77777777" w:rsidR="00B74E7D" w:rsidRDefault="00B74E7D" w:rsidP="004134B2">
      <w:pPr>
        <w:keepNext/>
        <w:tabs>
          <w:tab w:val="left" w:pos="4320"/>
          <w:tab w:val="right" w:pos="8640"/>
        </w:tabs>
        <w:jc w:val="both"/>
        <w:rPr>
          <w:b/>
          <w:color w:val="000000"/>
        </w:rPr>
      </w:pPr>
      <w:r>
        <w:rPr>
          <w:b/>
          <w:color w:val="000000"/>
        </w:rPr>
        <w:lastRenderedPageBreak/>
        <w:tab/>
      </w:r>
    </w:p>
    <w:p w14:paraId="13EA8831"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27777D9E" w14:textId="77777777" w:rsidR="004134B2" w:rsidRPr="008D6E41" w:rsidRDefault="004134B2" w:rsidP="004134B2">
      <w:pPr>
        <w:keepNext/>
        <w:tabs>
          <w:tab w:val="left" w:pos="4320"/>
          <w:tab w:val="right" w:pos="8640"/>
        </w:tabs>
        <w:jc w:val="both"/>
        <w:rPr>
          <w:color w:val="000000"/>
        </w:rPr>
      </w:pPr>
    </w:p>
    <w:p w14:paraId="2E1AEA9F"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59A78F88"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0C3A2FF9" w14:textId="77777777" w:rsidR="004134B2" w:rsidRPr="008D6E41" w:rsidRDefault="004134B2" w:rsidP="004134B2">
      <w:pPr>
        <w:keepNext/>
        <w:tabs>
          <w:tab w:val="left" w:pos="4320"/>
          <w:tab w:val="right" w:pos="8640"/>
        </w:tabs>
        <w:jc w:val="both"/>
        <w:rPr>
          <w:color w:val="000000"/>
        </w:rPr>
      </w:pPr>
    </w:p>
    <w:p w14:paraId="2F4F1596"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07FBE2D4"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65398F7E"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6C42C29E" w14:textId="77777777" w:rsidR="004134B2" w:rsidRDefault="004134B2">
      <w:pPr>
        <w:spacing w:after="240"/>
      </w:pPr>
    </w:p>
    <w:p w14:paraId="58310C2D" w14:textId="77777777" w:rsidR="00507836" w:rsidRDefault="00507836" w:rsidP="004134B2">
      <w:pPr>
        <w:jc w:val="center"/>
        <w:rPr>
          <w:b/>
          <w:color w:val="000000"/>
          <w:u w:val="single"/>
        </w:rPr>
        <w:sectPr w:rsidR="00507836" w:rsidSect="00065405">
          <w:footerReference w:type="default" r:id="rId11"/>
          <w:endnotePr>
            <w:numFmt w:val="decimal"/>
          </w:endnotePr>
          <w:pgSz w:w="12240" w:h="15840" w:code="1"/>
          <w:pgMar w:top="1440" w:right="1440" w:bottom="1440" w:left="1440" w:header="720" w:footer="720" w:gutter="0"/>
          <w:cols w:space="720"/>
          <w:docGrid w:linePitch="326"/>
        </w:sectPr>
      </w:pPr>
    </w:p>
    <w:p w14:paraId="6CAD0006" w14:textId="77777777" w:rsidR="004134B2" w:rsidRPr="008D6E41" w:rsidRDefault="004134B2" w:rsidP="004134B2">
      <w:pPr>
        <w:jc w:val="center"/>
        <w:rPr>
          <w:color w:val="000000"/>
        </w:rPr>
      </w:pPr>
      <w:r>
        <w:rPr>
          <w:b/>
          <w:color w:val="000000"/>
          <w:u w:val="single"/>
        </w:rPr>
        <w:lastRenderedPageBreak/>
        <w:t>EXHIBIT A</w:t>
      </w:r>
    </w:p>
    <w:p w14:paraId="43E6D2AD" w14:textId="77777777" w:rsidR="004134B2" w:rsidRPr="008D6E41" w:rsidRDefault="004134B2" w:rsidP="004134B2">
      <w:pPr>
        <w:jc w:val="center"/>
        <w:rPr>
          <w:color w:val="000000"/>
        </w:rPr>
      </w:pPr>
    </w:p>
    <w:p w14:paraId="092D114A" w14:textId="77777777" w:rsidR="004134B2" w:rsidRPr="008D6E41" w:rsidRDefault="004134B2" w:rsidP="004134B2">
      <w:pPr>
        <w:jc w:val="center"/>
        <w:rPr>
          <w:color w:val="000000"/>
        </w:rPr>
      </w:pPr>
      <w:r w:rsidRPr="008D6E41">
        <w:rPr>
          <w:color w:val="000000"/>
        </w:rPr>
        <w:t>Legal Description of Land for Healthcare Facility</w:t>
      </w:r>
    </w:p>
    <w:p w14:paraId="20FD0094" w14:textId="77777777" w:rsidR="004134B2" w:rsidRPr="008D6E41" w:rsidRDefault="004134B2" w:rsidP="004134B2">
      <w:pPr>
        <w:jc w:val="center"/>
        <w:rPr>
          <w:color w:val="000000"/>
          <w:highlight w:val="yellow"/>
        </w:rPr>
      </w:pPr>
    </w:p>
    <w:p w14:paraId="548A90A9" w14:textId="77777777" w:rsidR="00717748" w:rsidRPr="009B7616" w:rsidRDefault="00717748" w:rsidP="004134B2"/>
    <w:sectPr w:rsidR="00717748" w:rsidRPr="009B7616" w:rsidSect="00FF1DA2">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6A07A" w14:textId="77777777" w:rsidR="00AB748A" w:rsidRDefault="00AB748A" w:rsidP="00BE3924">
      <w:r>
        <w:separator/>
      </w:r>
    </w:p>
  </w:endnote>
  <w:endnote w:type="continuationSeparator" w:id="0">
    <w:p w14:paraId="46C8B378" w14:textId="77777777" w:rsidR="00AB748A" w:rsidRDefault="00AB748A"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4AF7" w14:textId="3A3D4000" w:rsidR="00C2542C" w:rsidRDefault="00A40413" w:rsidP="00C2542C">
    <w:pPr>
      <w:pStyle w:val="Footer"/>
      <w:rPr>
        <w:rFonts w:ascii="Helvetica" w:hAnsi="Helvetica" w:cs="Arial"/>
        <w:sz w:val="20"/>
      </w:rPr>
    </w:pPr>
    <w:r>
      <w:rPr>
        <w:noProof/>
      </w:rPr>
      <w:pict w14:anchorId="1F5C7D3D">
        <v:shapetype id="_x0000_t32" coordsize="21600,21600" o:spt="32" o:oned="t" path="m,l21600,21600e" filled="f">
          <v:path arrowok="t" fillok="f" o:connecttype="none"/>
          <o:lock v:ext="edit" shapetype="t"/>
        </v:shapetype>
        <v:shape id="AutoShape 2" o:spid="_x0000_s2050"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w:r>
  </w:p>
  <w:p w14:paraId="0070D869" w14:textId="75EBCA45" w:rsidR="00132884" w:rsidRPr="00C2542C" w:rsidRDefault="00C2542C" w:rsidP="00C2542C">
    <w:pPr>
      <w:pStyle w:val="Foote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212A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212AF">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92324-ORCF</w:t>
    </w:r>
    <w:r w:rsidRPr="00515ACE">
      <w:rPr>
        <w:rFonts w:ascii="Helvetica" w:hAnsi="Helvetica" w:cs="Arial"/>
        <w:sz w:val="18"/>
        <w:szCs w:val="18"/>
      </w:rPr>
      <w:t xml:space="preserve"> </w:t>
    </w:r>
    <w:r w:rsidR="00F06BF5">
      <w:rPr>
        <w:rFonts w:ascii="Helvetica" w:hAnsi="Helvetica" w:cs="Arial"/>
        <w:sz w:val="18"/>
        <w:szCs w:val="18"/>
      </w:rPr>
      <w:t>(</w:t>
    </w:r>
    <w:r w:rsidR="00F06BF5">
      <w:rPr>
        <w:rFonts w:ascii="Arial" w:hAnsi="Arial" w:cs="Arial"/>
        <w:sz w:val="18"/>
        <w:szCs w:val="18"/>
      </w:rPr>
      <w:t>06/20</w:t>
    </w:r>
    <w:r w:rsidR="00A40413">
      <w:rPr>
        <w:rFonts w:ascii="Arial" w:hAnsi="Arial" w:cs="Arial"/>
        <w:sz w:val="18"/>
        <w:szCs w:val="18"/>
      </w:rPr>
      <w:t>19</w:t>
    </w:r>
    <w:r w:rsidR="00F06BF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2539" w14:textId="77777777" w:rsidR="00AB748A" w:rsidRDefault="00AB748A" w:rsidP="00BE3924">
      <w:r>
        <w:separator/>
      </w:r>
    </w:p>
  </w:footnote>
  <w:footnote w:type="continuationSeparator" w:id="0">
    <w:p w14:paraId="7E7D465C" w14:textId="77777777" w:rsidR="00AB748A" w:rsidRDefault="00AB748A"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rules v:ext="edit">
        <o:r id="V:Rule2" type="connector" idref="#AutoShape 2"/>
      </o:rules>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6CD7"/>
    <w:rsid w:val="000069E5"/>
    <w:rsid w:val="000114B8"/>
    <w:rsid w:val="0001638E"/>
    <w:rsid w:val="000212AF"/>
    <w:rsid w:val="00026152"/>
    <w:rsid w:val="00027E24"/>
    <w:rsid w:val="000341FF"/>
    <w:rsid w:val="00034602"/>
    <w:rsid w:val="000354A5"/>
    <w:rsid w:val="00042E4D"/>
    <w:rsid w:val="00045A69"/>
    <w:rsid w:val="00052C5D"/>
    <w:rsid w:val="00057D6A"/>
    <w:rsid w:val="00065405"/>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2884"/>
    <w:rsid w:val="00133517"/>
    <w:rsid w:val="00135B7F"/>
    <w:rsid w:val="001376C9"/>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608B8"/>
    <w:rsid w:val="00375E9B"/>
    <w:rsid w:val="00385F22"/>
    <w:rsid w:val="003879FD"/>
    <w:rsid w:val="003911A5"/>
    <w:rsid w:val="00391AA3"/>
    <w:rsid w:val="00395AF4"/>
    <w:rsid w:val="00397AAA"/>
    <w:rsid w:val="003B640A"/>
    <w:rsid w:val="003B76C2"/>
    <w:rsid w:val="003D2D0E"/>
    <w:rsid w:val="003E33F4"/>
    <w:rsid w:val="003E3843"/>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71281"/>
    <w:rsid w:val="005745AF"/>
    <w:rsid w:val="00592B36"/>
    <w:rsid w:val="00597E54"/>
    <w:rsid w:val="005B11D0"/>
    <w:rsid w:val="005B39D1"/>
    <w:rsid w:val="005C1491"/>
    <w:rsid w:val="005D5718"/>
    <w:rsid w:val="005D5C75"/>
    <w:rsid w:val="005D5EC6"/>
    <w:rsid w:val="005E4A92"/>
    <w:rsid w:val="005E6E54"/>
    <w:rsid w:val="005F0213"/>
    <w:rsid w:val="0060549D"/>
    <w:rsid w:val="00620488"/>
    <w:rsid w:val="00625FD1"/>
    <w:rsid w:val="0063000B"/>
    <w:rsid w:val="00635F15"/>
    <w:rsid w:val="00643D6A"/>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2EDD"/>
    <w:rsid w:val="00947CAB"/>
    <w:rsid w:val="00954244"/>
    <w:rsid w:val="00954A85"/>
    <w:rsid w:val="00961ACB"/>
    <w:rsid w:val="009735DC"/>
    <w:rsid w:val="00973E56"/>
    <w:rsid w:val="009823AA"/>
    <w:rsid w:val="009908E2"/>
    <w:rsid w:val="009A41EF"/>
    <w:rsid w:val="009B7616"/>
    <w:rsid w:val="009C65FA"/>
    <w:rsid w:val="009D1E1A"/>
    <w:rsid w:val="009D386D"/>
    <w:rsid w:val="009E0B2D"/>
    <w:rsid w:val="009E1ECF"/>
    <w:rsid w:val="009E694C"/>
    <w:rsid w:val="009F0127"/>
    <w:rsid w:val="009F1F93"/>
    <w:rsid w:val="009F6ED0"/>
    <w:rsid w:val="00A01484"/>
    <w:rsid w:val="00A2006B"/>
    <w:rsid w:val="00A36BE2"/>
    <w:rsid w:val="00A40413"/>
    <w:rsid w:val="00A4404E"/>
    <w:rsid w:val="00A500A7"/>
    <w:rsid w:val="00A52032"/>
    <w:rsid w:val="00A52043"/>
    <w:rsid w:val="00A7733B"/>
    <w:rsid w:val="00A77794"/>
    <w:rsid w:val="00A8150F"/>
    <w:rsid w:val="00A8218D"/>
    <w:rsid w:val="00A852B8"/>
    <w:rsid w:val="00A96BA1"/>
    <w:rsid w:val="00AB748A"/>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01A9"/>
    <w:rsid w:val="00BD27A1"/>
    <w:rsid w:val="00BE085A"/>
    <w:rsid w:val="00BE2851"/>
    <w:rsid w:val="00BE3924"/>
    <w:rsid w:val="00BE5E8F"/>
    <w:rsid w:val="00BF3F74"/>
    <w:rsid w:val="00C06709"/>
    <w:rsid w:val="00C1308B"/>
    <w:rsid w:val="00C13E36"/>
    <w:rsid w:val="00C2542C"/>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F01DCC"/>
    <w:rsid w:val="00F06902"/>
    <w:rsid w:val="00F06BF5"/>
    <w:rsid w:val="00F06CD7"/>
    <w:rsid w:val="00F07BAD"/>
    <w:rsid w:val="00F12E5D"/>
    <w:rsid w:val="00F22FD4"/>
    <w:rsid w:val="00F2366F"/>
    <w:rsid w:val="00F23FE2"/>
    <w:rsid w:val="00F336FC"/>
    <w:rsid w:val="00F44F6A"/>
    <w:rsid w:val="00F473F9"/>
    <w:rsid w:val="00F50BD1"/>
    <w:rsid w:val="00F70C0B"/>
    <w:rsid w:val="00F7768F"/>
    <w:rsid w:val="00F81DAF"/>
    <w:rsid w:val="00F86F67"/>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1C2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PageNumber">
    <w:name w:val="page number"/>
    <w:basedOn w:val="DefaultParagraphFont"/>
    <w:rsid w:val="00C2542C"/>
  </w:style>
  <w:style w:type="character" w:styleId="LineNumber">
    <w:name w:val="line number"/>
    <w:basedOn w:val="DefaultParagraphFont"/>
    <w:uiPriority w:val="99"/>
    <w:semiHidden/>
    <w:unhideWhenUsed/>
    <w:rsid w:val="00C2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WUQRW3SEJQDQ-2105250395-5060</_dlc_DocId>
    <_dlc_DocIdUrl xmlns="d4a638c4-874f-49c0-bb2b-5cb8563c2b18">
      <Url>https://hudgov.sharepoint.com/sites/IHCF2/DEVL/pp/_layouts/15/DocIdRedir.aspx?ID=WUQRW3SEJQDQ-2105250395-5060</Url>
      <Description>WUQRW3SEJQDQ-2105250395-5060</Description>
    </_dlc_DocIdUrl>
  </documentManagement>
</p:properties>
</file>

<file path=customXml/itemProps1.xml><?xml version="1.0" encoding="utf-8"?>
<ds:datastoreItem xmlns:ds="http://schemas.openxmlformats.org/officeDocument/2006/customXml" ds:itemID="{E7B6E738-0937-42E2-8895-75948E6EB37E}">
  <ds:schemaRefs>
    <ds:schemaRef ds:uri="http://schemas.microsoft.com/sharepoint/events"/>
  </ds:schemaRefs>
</ds:datastoreItem>
</file>

<file path=customXml/itemProps2.xml><?xml version="1.0" encoding="utf-8"?>
<ds:datastoreItem xmlns:ds="http://schemas.openxmlformats.org/officeDocument/2006/customXml" ds:itemID="{A2CAD96B-245E-4638-930E-9B7E01A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22B90-B271-4941-86F5-96338D45DC7B}">
  <ds:schemaRefs>
    <ds:schemaRef ds:uri="http://schemas.microsoft.com/sharepoint/v3/contenttype/forms"/>
  </ds:schemaRefs>
</ds:datastoreItem>
</file>

<file path=customXml/itemProps4.xml><?xml version="1.0" encoding="utf-8"?>
<ds:datastoreItem xmlns:ds="http://schemas.openxmlformats.org/officeDocument/2006/customXml" ds:itemID="{B73686C8-2348-418C-8AA9-E4E8729923EF}">
  <ds:schemaRefs>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f10644bb-070c-4845-b8fb-7b4f216dfff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12692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2018-02-05T20:39:00Z</dcterms:created>
  <dcterms:modified xsi:type="dcterms:W3CDTF">2019-06-21T16:46:00Z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1b874e93-747f-4524-8589-ff725237faf7</vt:lpwstr>
  </property>
</Properties>
</file>