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23"/>
        <w:gridCol w:w="3115"/>
      </w:tblGrid>
      <w:tr w:rsidR="00B15FD7" w:rsidRPr="00515ACE" w14:paraId="376AABFC" w14:textId="77777777" w:rsidTr="00B15FD7">
        <w:tc>
          <w:tcPr>
            <w:tcW w:w="3192" w:type="dxa"/>
            <w:tcBorders>
              <w:top w:val="nil"/>
              <w:left w:val="nil"/>
              <w:bottom w:val="nil"/>
              <w:right w:val="nil"/>
            </w:tcBorders>
          </w:tcPr>
          <w:p w14:paraId="7B20E4F8" w14:textId="77777777" w:rsidR="009B2FF3" w:rsidRPr="00B15FD7" w:rsidRDefault="009B2FF3" w:rsidP="00297CCC">
            <w:pPr>
              <w:spacing w:after="0" w:line="240" w:lineRule="auto"/>
              <w:rPr>
                <w:rFonts w:ascii="Helvetica" w:eastAsia="Calibri" w:hAnsi="Helvetica" w:cs="Arial"/>
                <w:sz w:val="24"/>
              </w:rPr>
            </w:pPr>
            <w:r w:rsidRPr="00B15FD7">
              <w:rPr>
                <w:rFonts w:ascii="Helvetica" w:eastAsia="Calibri" w:hAnsi="Helvetica" w:cs="Arial"/>
                <w:b/>
                <w:sz w:val="24"/>
              </w:rPr>
              <w:t>Master Lease</w:t>
            </w:r>
          </w:p>
          <w:p w14:paraId="37FCF1C9" w14:textId="77777777" w:rsidR="009B2FF3" w:rsidRDefault="00B15FD7" w:rsidP="00297CCC">
            <w:pPr>
              <w:spacing w:after="0" w:line="240" w:lineRule="auto"/>
              <w:rPr>
                <w:rFonts w:ascii="Helvetica" w:eastAsia="Calibri" w:hAnsi="Helvetica" w:cs="Arial"/>
                <w:b/>
                <w:sz w:val="24"/>
              </w:rPr>
            </w:pPr>
            <w:r w:rsidRPr="00B15FD7">
              <w:rPr>
                <w:rFonts w:ascii="Helvetica" w:eastAsia="Calibri" w:hAnsi="Helvetica" w:cs="Arial"/>
                <w:b/>
                <w:sz w:val="24"/>
              </w:rPr>
              <w:t xml:space="preserve">Addendum </w:t>
            </w:r>
          </w:p>
          <w:p w14:paraId="7DD470E0" w14:textId="77777777" w:rsidR="00B15FD7" w:rsidRPr="00B15FD7" w:rsidRDefault="00B15FD7" w:rsidP="00297CCC">
            <w:pPr>
              <w:spacing w:after="0" w:line="240" w:lineRule="auto"/>
              <w:rPr>
                <w:rFonts w:ascii="Helvetica" w:eastAsia="Calibri" w:hAnsi="Helvetica" w:cs="Arial"/>
                <w:sz w:val="24"/>
              </w:rPr>
            </w:pPr>
            <w:r w:rsidRPr="00B15FD7">
              <w:rPr>
                <w:rFonts w:ascii="Helvetica" w:eastAsia="Calibri" w:hAnsi="Helvetica" w:cs="Arial"/>
                <w:sz w:val="24"/>
              </w:rPr>
              <w:t>Section 232</w:t>
            </w:r>
          </w:p>
          <w:p w14:paraId="59FB3ECE" w14:textId="77777777" w:rsidR="00B15FD7" w:rsidRPr="00B15FD7" w:rsidRDefault="00B15FD7" w:rsidP="00297CCC">
            <w:pPr>
              <w:spacing w:after="0" w:line="240" w:lineRule="auto"/>
              <w:rPr>
                <w:rFonts w:ascii="Helvetica" w:eastAsia="Calibri" w:hAnsi="Helvetica" w:cs="Arial"/>
                <w:b/>
              </w:rPr>
            </w:pPr>
          </w:p>
        </w:tc>
        <w:tc>
          <w:tcPr>
            <w:tcW w:w="3192" w:type="dxa"/>
            <w:tcBorders>
              <w:top w:val="nil"/>
              <w:left w:val="nil"/>
              <w:bottom w:val="nil"/>
              <w:right w:val="nil"/>
            </w:tcBorders>
          </w:tcPr>
          <w:p w14:paraId="16A5413A" w14:textId="77777777" w:rsidR="009035A0" w:rsidRDefault="009035A0" w:rsidP="009035A0">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5CC4001F" w14:textId="77777777" w:rsidR="009035A0" w:rsidRPr="00E2492A" w:rsidRDefault="009035A0" w:rsidP="009035A0">
            <w:pPr>
              <w:spacing w:after="0" w:line="240" w:lineRule="auto"/>
              <w:jc w:val="center"/>
              <w:rPr>
                <w:rFonts w:ascii="Helvetica" w:hAnsi="Helvetica" w:cs="Arial"/>
                <w:b/>
                <w:sz w:val="20"/>
              </w:rPr>
            </w:pPr>
            <w:r w:rsidRPr="00E2492A">
              <w:rPr>
                <w:rFonts w:ascii="Helvetica" w:hAnsi="Helvetica" w:cs="Arial"/>
                <w:b/>
                <w:sz w:val="20"/>
              </w:rPr>
              <w:t>and Urban Development</w:t>
            </w:r>
          </w:p>
          <w:p w14:paraId="66458BFD" w14:textId="77777777" w:rsidR="009035A0" w:rsidRDefault="009035A0" w:rsidP="009035A0">
            <w:pPr>
              <w:spacing w:after="0" w:line="240" w:lineRule="auto"/>
              <w:jc w:val="center"/>
              <w:rPr>
                <w:rFonts w:ascii="Helvetica" w:hAnsi="Helvetica" w:cs="Arial"/>
                <w:sz w:val="20"/>
              </w:rPr>
            </w:pPr>
            <w:r>
              <w:rPr>
                <w:rFonts w:ascii="Helvetica" w:hAnsi="Helvetica" w:cs="Arial"/>
                <w:sz w:val="20"/>
              </w:rPr>
              <w:t xml:space="preserve">Office of Residential </w:t>
            </w:r>
          </w:p>
          <w:p w14:paraId="151843E0" w14:textId="77777777" w:rsidR="009035A0" w:rsidRDefault="009035A0" w:rsidP="009035A0">
            <w:pPr>
              <w:spacing w:after="0" w:line="240" w:lineRule="auto"/>
              <w:jc w:val="center"/>
              <w:rPr>
                <w:rFonts w:ascii="Helvetica" w:hAnsi="Helvetica" w:cs="Arial"/>
                <w:b/>
                <w:sz w:val="16"/>
                <w:szCs w:val="16"/>
              </w:rPr>
            </w:pPr>
            <w:r>
              <w:rPr>
                <w:rFonts w:ascii="Helvetica" w:hAnsi="Helvetica" w:cs="Arial"/>
                <w:sz w:val="20"/>
              </w:rPr>
              <w:t>Care Facilities</w:t>
            </w:r>
          </w:p>
          <w:p w14:paraId="5EF0AF7B" w14:textId="77777777" w:rsidR="00B15FD7" w:rsidRPr="00B15FD7" w:rsidRDefault="00B15FD7" w:rsidP="00297CCC">
            <w:pPr>
              <w:spacing w:after="0" w:line="240" w:lineRule="auto"/>
              <w:rPr>
                <w:rFonts w:ascii="Helvetica" w:eastAsia="Calibri" w:hAnsi="Helvetica" w:cs="Arial"/>
              </w:rPr>
            </w:pPr>
          </w:p>
        </w:tc>
        <w:tc>
          <w:tcPr>
            <w:tcW w:w="3192" w:type="dxa"/>
            <w:tcBorders>
              <w:top w:val="nil"/>
              <w:left w:val="nil"/>
              <w:bottom w:val="nil"/>
              <w:right w:val="nil"/>
            </w:tcBorders>
          </w:tcPr>
          <w:p w14:paraId="4916B68F" w14:textId="77777777" w:rsidR="00146C83" w:rsidRPr="003F14AA" w:rsidRDefault="00146C83" w:rsidP="00146C83">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14:paraId="69853C64" w14:textId="5429CC8A" w:rsidR="00B15FD7" w:rsidRPr="00B15FD7" w:rsidRDefault="008F6008" w:rsidP="002C6465">
            <w:pPr>
              <w:spacing w:after="0" w:line="240" w:lineRule="auto"/>
              <w:jc w:val="right"/>
              <w:rPr>
                <w:rFonts w:ascii="Helvetica" w:eastAsia="Calibri"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1254AC5B" w14:textId="77777777" w:rsidR="00B15FD7" w:rsidRPr="00B31ED4" w:rsidRDefault="00B15FD7" w:rsidP="00297CCC">
      <w:pPr>
        <w:spacing w:line="240" w:lineRule="auto"/>
        <w:rPr>
          <w:rFonts w:ascii="Helvetica" w:hAnsi="Helvetica"/>
        </w:rPr>
      </w:pPr>
    </w:p>
    <w:p w14:paraId="59AC4704" w14:textId="50FC30A3" w:rsidR="005A07DA" w:rsidRPr="00936877" w:rsidRDefault="005A07DA" w:rsidP="005A07DA">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12D4DCE" w14:textId="77777777" w:rsidR="005A07DA" w:rsidRDefault="005A07DA" w:rsidP="005A07DA">
      <w:pPr>
        <w:spacing w:after="0" w:line="240" w:lineRule="auto"/>
        <w:rPr>
          <w:rFonts w:ascii="Helvetica Narrow" w:hAnsi="Helvetica Narrow"/>
          <w:b/>
          <w:sz w:val="16"/>
          <w:szCs w:val="20"/>
          <w:u w:val="single"/>
        </w:rPr>
      </w:pPr>
    </w:p>
    <w:p w14:paraId="020EB128" w14:textId="77777777"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CD03625" w14:textId="77777777" w:rsidR="009035A0" w:rsidRDefault="009035A0" w:rsidP="00142D32">
      <w:pPr>
        <w:spacing w:after="0" w:line="240" w:lineRule="auto"/>
        <w:rPr>
          <w:rFonts w:ascii="Helvetica" w:hAnsi="Helvetica"/>
          <w:b/>
          <w:color w:val="000000"/>
          <w:sz w:val="16"/>
          <w:szCs w:val="16"/>
        </w:rPr>
      </w:pPr>
    </w:p>
    <w:p w14:paraId="2AB9E78F" w14:textId="77777777" w:rsidR="009035A0" w:rsidRDefault="009035A0" w:rsidP="00142D32">
      <w:pPr>
        <w:spacing w:after="0" w:line="240" w:lineRule="auto"/>
        <w:ind w:firstLine="720"/>
        <w:rPr>
          <w:rFonts w:ascii="Times New Roman" w:hAnsi="Times New Roman"/>
          <w:caps/>
          <w:sz w:val="24"/>
          <w:szCs w:val="24"/>
        </w:rPr>
      </w:pPr>
      <w:bookmarkStart w:id="0" w:name="_DV_M1"/>
      <w:bookmarkEnd w:id="0"/>
    </w:p>
    <w:p w14:paraId="38F522AE" w14:textId="2CCAF1DC" w:rsidR="00036DE0" w:rsidRDefault="00960235" w:rsidP="00AB267E">
      <w:pPr>
        <w:spacing w:after="0"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00C81D0D" w:rsidRPr="00150303">
        <w:rPr>
          <w:rFonts w:ascii="Times New Roman" w:hAnsi="Times New Roman"/>
          <w:sz w:val="24"/>
          <w:szCs w:val="24"/>
        </w:rPr>
        <w:t xml:space="preserve">, dated as of __________20__ </w:t>
      </w:r>
      <w:r w:rsidRPr="00150303">
        <w:rPr>
          <w:rFonts w:ascii="Times New Roman" w:hAnsi="Times New Roman"/>
          <w:sz w:val="24"/>
          <w:szCs w:val="24"/>
        </w:rPr>
        <w:t xml:space="preserve"> is attached to and made a part of that certain </w:t>
      </w:r>
      <w:r w:rsidR="00DA6E74">
        <w:rPr>
          <w:rFonts w:ascii="Times New Roman" w:hAnsi="Times New Roman"/>
          <w:sz w:val="24"/>
          <w:szCs w:val="24"/>
        </w:rPr>
        <w:t>[insert name of master lease agreement]</w:t>
      </w:r>
      <w:r w:rsidRPr="00150303">
        <w:rPr>
          <w:rFonts w:ascii="Times New Roman" w:hAnsi="Times New Roman"/>
          <w:sz w:val="24"/>
          <w:szCs w:val="24"/>
        </w:rPr>
        <w:t xml:space="preserve"> </w:t>
      </w:r>
      <w:r w:rsidR="00535D6F" w:rsidRPr="00150303">
        <w:rPr>
          <w:rFonts w:ascii="Times New Roman" w:hAnsi="Times New Roman"/>
          <w:sz w:val="24"/>
          <w:szCs w:val="24"/>
        </w:rPr>
        <w:t>(the “</w:t>
      </w:r>
      <w:r w:rsidR="00535D6F" w:rsidRPr="007D7660">
        <w:rPr>
          <w:rFonts w:ascii="Times New Roman" w:hAnsi="Times New Roman"/>
          <w:b/>
          <w:sz w:val="24"/>
          <w:szCs w:val="24"/>
        </w:rPr>
        <w:t>Master Lease</w:t>
      </w:r>
      <w:r w:rsidR="00535D6F" w:rsidRPr="00150303">
        <w:rPr>
          <w:rFonts w:ascii="Times New Roman" w:hAnsi="Times New Roman"/>
          <w:sz w:val="24"/>
          <w:szCs w:val="24"/>
        </w:rPr>
        <w:t xml:space="preserve">”), </w:t>
      </w:r>
      <w:r w:rsidRPr="00150303">
        <w:rPr>
          <w:rFonts w:ascii="Times New Roman" w:hAnsi="Times New Roman"/>
          <w:sz w:val="24"/>
          <w:szCs w:val="24"/>
        </w:rPr>
        <w:t xml:space="preserve">dated as of __________20__ entered into by </w:t>
      </w:r>
      <w:r w:rsidR="00FE0E6C" w:rsidRPr="00FE0E6C">
        <w:rPr>
          <w:rFonts w:ascii="Times New Roman" w:hAnsi="Times New Roman"/>
          <w:i/>
          <w:sz w:val="24"/>
          <w:szCs w:val="24"/>
        </w:rPr>
        <w:t>those entities identified as Landlords on Schedule 1</w:t>
      </w:r>
      <w:r w:rsidR="00535D6F" w:rsidRPr="00150303">
        <w:rPr>
          <w:rFonts w:ascii="Times New Roman" w:hAnsi="Times New Roman"/>
          <w:sz w:val="24"/>
          <w:szCs w:val="24"/>
        </w:rPr>
        <w:t xml:space="preserve"> (each,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[INSERT NAME OF </w:t>
      </w:r>
      <w:r w:rsidR="004C4FED" w:rsidRPr="00150303">
        <w:rPr>
          <w:rFonts w:ascii="Times New Roman" w:hAnsi="Times New Roman"/>
          <w:caps/>
          <w:sz w:val="24"/>
          <w:szCs w:val="24"/>
        </w:rPr>
        <w:t>MASTER TENANT</w:t>
      </w:r>
      <w:r w:rsidRPr="00150303">
        <w:rPr>
          <w:rFonts w:ascii="Times New Roman" w:hAnsi="Times New Roman"/>
          <w:sz w:val="24"/>
          <w:szCs w:val="24"/>
        </w:rPr>
        <w:t>]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00AD40CB" w14:textId="77777777" w:rsidR="00142D32" w:rsidRPr="00150303" w:rsidRDefault="00142D32" w:rsidP="00AB267E">
      <w:pPr>
        <w:spacing w:after="0" w:line="240" w:lineRule="auto"/>
        <w:ind w:firstLine="720"/>
        <w:rPr>
          <w:rFonts w:ascii="Times New Roman" w:hAnsi="Times New Roman"/>
          <w:sz w:val="24"/>
          <w:szCs w:val="24"/>
        </w:rPr>
      </w:pPr>
    </w:p>
    <w:p w14:paraId="2F403CDC" w14:textId="4AD4F505" w:rsidR="00036DE0" w:rsidRDefault="00960235" w:rsidP="00AB267E">
      <w:pPr>
        <w:numPr>
          <w:ilvl w:val="0"/>
          <w:numId w:val="2"/>
        </w:numPr>
        <w:spacing w:after="0" w:line="240" w:lineRule="auto"/>
        <w:ind w:left="0" w:firstLine="720"/>
        <w:rPr>
          <w:rFonts w:ascii="Times New Roman" w:hAnsi="Times New Roman"/>
          <w:sz w:val="24"/>
          <w:szCs w:val="24"/>
        </w:rPr>
      </w:pPr>
      <w:bookmarkStart w:id="1" w:name="_DV_M2"/>
      <w:bookmarkEnd w:id="1"/>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66C897A8" w14:textId="77777777" w:rsidR="00AB267E" w:rsidRPr="00150303" w:rsidRDefault="00AB267E" w:rsidP="00AB267E">
      <w:pPr>
        <w:spacing w:after="0" w:line="240" w:lineRule="auto"/>
        <w:ind w:left="720"/>
        <w:rPr>
          <w:rFonts w:ascii="Times New Roman" w:hAnsi="Times New Roman"/>
          <w:sz w:val="24"/>
          <w:szCs w:val="24"/>
        </w:rPr>
      </w:pPr>
    </w:p>
    <w:p w14:paraId="4E6BA0FB" w14:textId="77777777" w:rsidR="005A11DA" w:rsidRDefault="005A11DA"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Landlord, Master Tenant</w:t>
      </w:r>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2" w:name="_DV_M3"/>
      <w:bookmarkEnd w:id="2"/>
      <w:r w:rsidR="0025031E" w:rsidRPr="00150303">
        <w:rPr>
          <w:rFonts w:ascii="Times New Roman" w:hAnsi="Times New Roman"/>
          <w:sz w:val="24"/>
          <w:szCs w:val="24"/>
        </w:rPr>
        <w:tab/>
      </w:r>
    </w:p>
    <w:p w14:paraId="74D43A10" w14:textId="32D58A71" w:rsidR="007949A2" w:rsidRPr="007949A2" w:rsidRDefault="007949A2"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“Borrower-Operator Agreement”</w:t>
      </w:r>
      <w:r>
        <w:rPr>
          <w:rFonts w:ascii="Times New Roman" w:hAnsi="Times New Roman"/>
          <w:sz w:val="24"/>
          <w:szCs w:val="24"/>
        </w:rPr>
        <w:t xml:space="preserve"> means any agreement relating to the management and operation of the Healthcare Facility by and between </w:t>
      </w:r>
      <w:r w:rsidR="006758A5">
        <w:rPr>
          <w:rFonts w:ascii="Times New Roman" w:hAnsi="Times New Roman"/>
          <w:sz w:val="24"/>
          <w:szCs w:val="24"/>
        </w:rPr>
        <w:t>[</w:t>
      </w:r>
      <w:r w:rsidR="006758A5" w:rsidRPr="006758A5">
        <w:rPr>
          <w:rFonts w:ascii="Times New Roman" w:hAnsi="Times New Roman"/>
          <w:i/>
          <w:sz w:val="24"/>
          <w:szCs w:val="24"/>
        </w:rPr>
        <w:t xml:space="preserve">or </w:t>
      </w:r>
      <w:r w:rsidRPr="006758A5">
        <w:rPr>
          <w:rFonts w:ascii="Times New Roman" w:hAnsi="Times New Roman"/>
          <w:i/>
          <w:sz w:val="24"/>
          <w:szCs w:val="24"/>
        </w:rPr>
        <w:t>Master Tenant</w:t>
      </w:r>
      <w:r w:rsidR="006758A5">
        <w:rPr>
          <w:rFonts w:ascii="Times New Roman" w:hAnsi="Times New Roman"/>
          <w:sz w:val="24"/>
          <w:szCs w:val="24"/>
        </w:rPr>
        <w:t>]</w:t>
      </w:r>
      <w:r>
        <w:rPr>
          <w:rFonts w:ascii="Times New Roman" w:hAnsi="Times New Roman"/>
          <w:sz w:val="24"/>
          <w:szCs w:val="24"/>
        </w:rPr>
        <w:t xml:space="preserve"> and Operator, including any </w:t>
      </w:r>
      <w:r w:rsidR="00DA6E74">
        <w:rPr>
          <w:rFonts w:ascii="Times New Roman" w:hAnsi="Times New Roman"/>
          <w:sz w:val="24"/>
          <w:szCs w:val="24"/>
        </w:rPr>
        <w:t>Sublease</w:t>
      </w:r>
      <w:r>
        <w:rPr>
          <w:rFonts w:ascii="Times New Roman" w:hAnsi="Times New Roman"/>
          <w:sz w:val="24"/>
          <w:szCs w:val="24"/>
        </w:rPr>
        <w:t>.</w:t>
      </w:r>
    </w:p>
    <w:p w14:paraId="120BADF4" w14:textId="77777777" w:rsidR="0058536A" w:rsidRPr="00150303" w:rsidRDefault="005A11DA"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3" w:name="_DV_M6"/>
      <w:bookmarkStart w:id="4" w:name="_DV_M9"/>
      <w:bookmarkStart w:id="5" w:name="_DV_M10"/>
      <w:bookmarkEnd w:id="3"/>
      <w:bookmarkEnd w:id="4"/>
      <w:bookmarkEnd w:id="5"/>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bookmarkStart w:id="6" w:name="_GoBack"/>
      <w:bookmarkEnd w:id="6"/>
    </w:p>
    <w:p w14:paraId="651D2B47" w14:textId="59FEA0E3" w:rsidR="003E0EA3" w:rsidRPr="00150303" w:rsidRDefault="003E0EA3" w:rsidP="00AB267E">
      <w:pPr>
        <w:spacing w:after="0"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6A3717">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2B122121" w14:textId="77777777" w:rsidR="00036DE0" w:rsidRPr="00150303" w:rsidRDefault="00960235" w:rsidP="00AB267E">
      <w:pPr>
        <w:spacing w:after="0" w:line="240" w:lineRule="auto"/>
        <w:rPr>
          <w:rFonts w:ascii="Times New Roman" w:hAnsi="Times New Roman"/>
          <w:sz w:val="24"/>
          <w:szCs w:val="24"/>
        </w:rPr>
      </w:pPr>
      <w:r w:rsidRPr="00150303">
        <w:rPr>
          <w:rFonts w:ascii="Times New Roman" w:hAnsi="Times New Roman"/>
          <w:sz w:val="24"/>
          <w:szCs w:val="24"/>
        </w:rPr>
        <w:tab/>
      </w:r>
      <w:bookmarkStart w:id="7" w:name="_DV_M11"/>
      <w:bookmarkEnd w:id="7"/>
      <w:r w:rsidRPr="00150303">
        <w:rPr>
          <w:rFonts w:ascii="Times New Roman" w:hAnsi="Times New Roman"/>
          <w:sz w:val="24"/>
          <w:szCs w:val="24"/>
        </w:rPr>
        <w:tab/>
      </w:r>
      <w:bookmarkStart w:id="8" w:name="_DV_M12"/>
      <w:bookmarkStart w:id="9" w:name="_DV_M13"/>
      <w:bookmarkStart w:id="10" w:name="_DV_M14"/>
      <w:bookmarkStart w:id="11" w:name="_DV_M15"/>
      <w:bookmarkStart w:id="12" w:name="_DV_M16"/>
      <w:bookmarkEnd w:id="8"/>
      <w:bookmarkEnd w:id="9"/>
      <w:bookmarkEnd w:id="10"/>
      <w:bookmarkEnd w:id="11"/>
      <w:bookmarkEnd w:id="12"/>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14:paraId="718DBCC3" w14:textId="77777777" w:rsidR="00036DE0" w:rsidRPr="00150303" w:rsidRDefault="00960235" w:rsidP="00AB267E">
      <w:pPr>
        <w:tabs>
          <w:tab w:val="left" w:pos="720"/>
          <w:tab w:val="left" w:pos="1440"/>
          <w:tab w:val="left" w:pos="2645"/>
          <w:tab w:val="right" w:pos="8709"/>
        </w:tabs>
        <w:spacing w:after="0" w:line="240" w:lineRule="auto"/>
        <w:rPr>
          <w:rFonts w:ascii="Times New Roman" w:hAnsi="Times New Roman"/>
          <w:sz w:val="24"/>
          <w:szCs w:val="24"/>
        </w:rPr>
      </w:pPr>
      <w:r w:rsidRPr="00150303">
        <w:rPr>
          <w:rFonts w:ascii="Times New Roman" w:hAnsi="Times New Roman"/>
          <w:sz w:val="24"/>
          <w:szCs w:val="24"/>
        </w:rPr>
        <w:tab/>
      </w:r>
      <w:bookmarkStart w:id="13" w:name="_DV_M17"/>
      <w:bookmarkEnd w:id="13"/>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4" w:name="_DV_M18"/>
      <w:bookmarkStart w:id="15" w:name="_DV_M19"/>
      <w:bookmarkEnd w:id="14"/>
      <w:bookmarkEnd w:id="15"/>
      <w:r w:rsidR="00535D6F" w:rsidRPr="00150303">
        <w:rPr>
          <w:rFonts w:ascii="Times New Roman" w:hAnsi="Times New Roman"/>
          <w:sz w:val="24"/>
          <w:szCs w:val="24"/>
        </w:rPr>
        <w:t>.</w:t>
      </w:r>
    </w:p>
    <w:p w14:paraId="658F7382" w14:textId="77777777" w:rsidR="00DF3056"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means the healthcare facilities listed on [</w:t>
      </w:r>
      <w:r w:rsidR="00DF3056" w:rsidRPr="00447FCF">
        <w:rPr>
          <w:rFonts w:ascii="Times New Roman" w:hAnsi="Times New Roman"/>
          <w:i/>
          <w:sz w:val="24"/>
          <w:szCs w:val="24"/>
        </w:rPr>
        <w:t xml:space="preserve">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w:t>
      </w:r>
      <w:r w:rsidR="00DF3056" w:rsidRPr="00447FCF">
        <w:rPr>
          <w:rFonts w:ascii="Times New Roman" w:hAnsi="Times New Roman"/>
          <w:i/>
          <w:sz w:val="24"/>
          <w:szCs w:val="24"/>
        </w:rPr>
        <w:lastRenderedPageBreak/>
        <w:t>units/beds, and the county and state where the facility is located,</w:t>
      </w:r>
      <w:r w:rsidR="00DF3056" w:rsidRPr="00447FCF">
        <w:rPr>
          <w:rFonts w:ascii="Times New Roman" w:hAnsi="Times New Roman"/>
          <w:sz w:val="24"/>
          <w:szCs w:val="24"/>
        </w:rPr>
        <w:t>]</w:t>
      </w:r>
      <w:r w:rsidR="00DF3056" w:rsidRPr="00447FCF">
        <w:rPr>
          <w:rFonts w:ascii="Times New Roman" w:hAnsi="Times New Roman"/>
          <w:i/>
          <w:sz w:val="24"/>
          <w:szCs w:val="24"/>
        </w:rPr>
        <w:t xml:space="preserve"> </w:t>
      </w:r>
      <w:r w:rsidR="00DF3056" w:rsidRPr="00447FCF">
        <w:rPr>
          <w:rFonts w:ascii="Times New Roman" w:hAnsi="Times New Roman"/>
          <w:sz w:val="24"/>
          <w:szCs w:val="24"/>
        </w:rPr>
        <w:t>as the same may be amended from time to time.  Each facility listed on such schedule is a “</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Facility</w:t>
      </w:r>
      <w:r w:rsidR="00DF3056" w:rsidRPr="00447FCF">
        <w:rPr>
          <w:rFonts w:ascii="Times New Roman" w:hAnsi="Times New Roman"/>
          <w:sz w:val="24"/>
          <w:szCs w:val="24"/>
        </w:rPr>
        <w:t>.”</w:t>
      </w:r>
      <w:r w:rsidR="00960235" w:rsidRPr="00150303">
        <w:rPr>
          <w:rFonts w:ascii="Times New Roman" w:hAnsi="Times New Roman"/>
          <w:sz w:val="24"/>
          <w:szCs w:val="24"/>
        </w:rPr>
        <w:tab/>
      </w:r>
      <w:bookmarkStart w:id="16" w:name="_DV_M20"/>
      <w:bookmarkEnd w:id="16"/>
    </w:p>
    <w:p w14:paraId="4B4F2701" w14:textId="77777777" w:rsidR="00036DE0" w:rsidRPr="00150303"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960235" w:rsidRPr="00150303">
        <w:rPr>
          <w:rFonts w:ascii="Times New Roman" w:hAnsi="Times New Roman"/>
          <w:sz w:val="24"/>
          <w:szCs w:val="24"/>
        </w:rPr>
        <w:t>“</w:t>
      </w:r>
      <w:r w:rsidR="00BB01D7" w:rsidRPr="00926E3A">
        <w:rPr>
          <w:rFonts w:ascii="Times New Roman" w:hAnsi="Times New Roman"/>
          <w:b/>
          <w:sz w:val="24"/>
          <w:szCs w:val="24"/>
        </w:rPr>
        <w:t>Healthcare</w:t>
      </w:r>
      <w:r w:rsidR="00960235" w:rsidRPr="00926E3A">
        <w:rPr>
          <w:rFonts w:ascii="Times New Roman" w:hAnsi="Times New Roman"/>
          <w:b/>
          <w:sz w:val="24"/>
          <w:szCs w:val="24"/>
        </w:rPr>
        <w:t xml:space="preserve"> Requirements</w:t>
      </w:r>
      <w:r w:rsidR="00960235" w:rsidRPr="00150303">
        <w:rPr>
          <w:rFonts w:ascii="Times New Roman" w:hAnsi="Times New Roman"/>
          <w:sz w:val="24"/>
          <w:szCs w:val="24"/>
        </w:rPr>
        <w:t xml:space="preserve">” shall mean, relating to </w:t>
      </w:r>
      <w:r w:rsidR="009E58F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150303">
        <w:rPr>
          <w:rFonts w:ascii="Times New Roman" w:hAnsi="Times New Roman"/>
          <w:sz w:val="24"/>
          <w:szCs w:val="24"/>
        </w:rPr>
        <w:t>owner</w:t>
      </w:r>
      <w:r w:rsidR="00960235" w:rsidRPr="00150303">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00960235" w:rsidRPr="00150303">
        <w:rPr>
          <w:rFonts w:ascii="Times New Roman" w:hAnsi="Times New Roman"/>
          <w:sz w:val="24"/>
          <w:szCs w:val="24"/>
        </w:rPr>
        <w:t xml:space="preserve"> </w:t>
      </w:r>
      <w:r w:rsidR="00686500">
        <w:rPr>
          <w:rFonts w:ascii="Times New Roman" w:hAnsi="Times New Roman"/>
          <w:sz w:val="24"/>
          <w:szCs w:val="24"/>
        </w:rPr>
        <w:t>f</w:t>
      </w:r>
      <w:r w:rsidR="00960235" w:rsidRPr="00150303">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00960235" w:rsidRPr="00150303">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w:t>
      </w:r>
    </w:p>
    <w:p w14:paraId="369836F8" w14:textId="77777777" w:rsidR="00036DE0" w:rsidRPr="00150303"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id="17" w:name="_DV_M21"/>
      <w:bookmarkEnd w:id="17"/>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08818743" w14:textId="77777777" w:rsidR="00283AB9" w:rsidRPr="00150303" w:rsidRDefault="00960235" w:rsidP="00AB267E">
      <w:pPr>
        <w:tabs>
          <w:tab w:val="left" w:pos="1440"/>
        </w:tabs>
        <w:spacing w:after="0" w:line="240" w:lineRule="auto"/>
        <w:ind w:firstLine="720"/>
        <w:rPr>
          <w:rFonts w:ascii="Times New Roman" w:hAnsi="Times New Roman"/>
          <w:sz w:val="24"/>
          <w:szCs w:val="24"/>
        </w:rPr>
      </w:pPr>
      <w:bookmarkStart w:id="18" w:name="_DV_M23"/>
      <w:bookmarkStart w:id="19" w:name="_DV_M24"/>
      <w:bookmarkEnd w:id="18"/>
      <w:bookmarkEnd w:id="19"/>
      <w:r w:rsidRPr="00150303">
        <w:rPr>
          <w:szCs w:val="24"/>
        </w:rPr>
        <w:tab/>
      </w:r>
      <w:bookmarkStart w:id="20" w:name="_DV_M26"/>
      <w:bookmarkStart w:id="21" w:name="_DV_M27"/>
      <w:bookmarkStart w:id="22" w:name="_DV_M28"/>
      <w:bookmarkEnd w:id="20"/>
      <w:bookmarkEnd w:id="21"/>
      <w:bookmarkEnd w:id="22"/>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each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r w:rsidR="00283AB9" w:rsidRPr="00150303">
        <w:rPr>
          <w:rFonts w:ascii="Times New Roman" w:hAnsi="Times New Roman"/>
          <w:sz w:val="24"/>
          <w:szCs w:val="24"/>
        </w:rPr>
        <w:t xml:space="preserve">entered into by and between each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5A8FE373" w14:textId="28156AE4" w:rsidR="009230E4" w:rsidRDefault="005A11DA" w:rsidP="00AB267E">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960235" w:rsidRPr="00150303">
        <w:rPr>
          <w:szCs w:val="24"/>
          <w:u w:val="single"/>
        </w:rPr>
        <w:t>[</w:t>
      </w:r>
      <w:r w:rsidR="00960235" w:rsidRPr="00150303">
        <w:rPr>
          <w:caps/>
          <w:szCs w:val="24"/>
          <w:u w:val="single"/>
        </w:rPr>
        <w:t>ENTER NAME OF FHA LENDER</w:t>
      </w:r>
      <w:r w:rsidR="00960235"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r>
        <w:tab/>
      </w:r>
    </w:p>
    <w:p w14:paraId="5D159528" w14:textId="59A90B55" w:rsidR="009230E4"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6A3717">
        <w:rPr>
          <w:rFonts w:ascii="Times New Roman" w:hAnsi="Times New Roman"/>
          <w:sz w:val="24"/>
          <w:szCs w:val="24"/>
        </w:rPr>
        <w:t>-Default</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 Agreement</w:t>
      </w:r>
      <w:r w:rsidR="00D61FE1">
        <w:rPr>
          <w:rFonts w:ascii="Times New Roman" w:hAnsi="Times New Roman"/>
          <w:sz w:val="24"/>
          <w:szCs w:val="24"/>
        </w:rPr>
        <w:t>/SNDA</w:t>
      </w:r>
      <w:r w:rsidR="009230E4" w:rsidRPr="00150303">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2EF0DF15" w14:textId="206191F0" w:rsidR="00D61FE1" w:rsidRPr="00D61FE1" w:rsidRDefault="00D61FE1"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t>“</w:t>
      </w:r>
      <w:r>
        <w:rPr>
          <w:rFonts w:ascii="Times New Roman" w:hAnsi="Times New Roman"/>
          <w:b/>
          <w:sz w:val="24"/>
          <w:szCs w:val="24"/>
        </w:rPr>
        <w:t>Loans</w:t>
      </w:r>
      <w:r>
        <w:rPr>
          <w:rFonts w:ascii="Times New Roman" w:hAnsi="Times New Roman"/>
          <w:sz w:val="24"/>
          <w:szCs w:val="24"/>
        </w:rPr>
        <w:t>” means the FHA-insured loans in the original principal amounts as set forth on Schedule 2 attached hereto and incorporated herein, each made by Lender to a Landlord secured by one or more Healthcare Facilit</w:t>
      </w:r>
      <w:r w:rsidR="00B25944">
        <w:rPr>
          <w:rFonts w:ascii="Times New Roman" w:hAnsi="Times New Roman"/>
          <w:sz w:val="24"/>
          <w:szCs w:val="24"/>
        </w:rPr>
        <w:t>ies</w:t>
      </w:r>
      <w:r>
        <w:rPr>
          <w:rFonts w:ascii="Times New Roman" w:hAnsi="Times New Roman"/>
          <w:sz w:val="24"/>
          <w:szCs w:val="24"/>
        </w:rPr>
        <w:t>, as such Loan may be amended, increased or decreased.</w:t>
      </w:r>
    </w:p>
    <w:p w14:paraId="20080C54" w14:textId="77777777" w:rsidR="000B0CFB" w:rsidRPr="00150303" w:rsidRDefault="009230E4" w:rsidP="00AB267E">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50303">
        <w:rPr>
          <w:szCs w:val="24"/>
        </w:rPr>
        <w:t xml:space="preserve"> </w:t>
      </w: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entered into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6FCDC276" w14:textId="40F78CC4" w:rsidR="000B0CFB" w:rsidRPr="00150303" w:rsidRDefault="005A11DA" w:rsidP="00AB267E">
      <w:pPr>
        <w:spacing w:after="0" w:line="240" w:lineRule="auto"/>
        <w:ind w:firstLine="720"/>
        <w:rPr>
          <w:rFonts w:ascii="Times New Roman" w:hAnsi="Times New Roman"/>
          <w:sz w:val="24"/>
          <w:szCs w:val="24"/>
        </w:rPr>
      </w:pPr>
      <w:bookmarkStart w:id="23" w:name="_DV_M29"/>
      <w:bookmarkEnd w:id="23"/>
      <w:r>
        <w:rPr>
          <w:rFonts w:ascii="Times New Roman" w:hAnsi="Times New Roman"/>
          <w:sz w:val="24"/>
          <w:szCs w:val="24"/>
        </w:rPr>
        <w:tab/>
      </w:r>
      <w:bookmarkStart w:id="24" w:name="_DV_M32"/>
      <w:bookmarkStart w:id="25" w:name="_DV_M33"/>
      <w:bookmarkStart w:id="26" w:name="_DV_M34"/>
      <w:bookmarkStart w:id="27" w:name="_DV_M36"/>
      <w:bookmarkEnd w:id="24"/>
      <w:bookmarkEnd w:id="25"/>
      <w:bookmarkEnd w:id="26"/>
      <w:bookmarkEnd w:id="27"/>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2C6465" w:rsidRPr="00150303">
        <w:rPr>
          <w:rFonts w:ascii="Times New Roman" w:hAnsi="Times New Roman"/>
          <w:sz w:val="24"/>
          <w:szCs w:val="24"/>
        </w:rPr>
        <w:t>that</w:t>
      </w:r>
      <w:r w:rsidR="000B0CFB" w:rsidRPr="00150303">
        <w:rPr>
          <w:rFonts w:ascii="Times New Roman" w:hAnsi="Times New Roman"/>
          <w:sz w:val="24"/>
          <w:szCs w:val="24"/>
        </w:rPr>
        <w:t xml:space="preserve"> has entered into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3AA21CD" w14:textId="77777777" w:rsidR="00283AB9" w:rsidRPr="00150303" w:rsidRDefault="003E0EA3" w:rsidP="00AB267E">
      <w:pPr>
        <w:spacing w:after="0"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id="28" w:name="_DV_M30"/>
      <w:bookmarkEnd w:id="28"/>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entered into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70DF95C1" w14:textId="77777777" w:rsidR="000B0CFB" w:rsidRDefault="000B0CFB" w:rsidP="00AB267E">
      <w:pPr>
        <w:spacing w:after="0" w:line="240" w:lineRule="auto"/>
        <w:ind w:firstLine="1440"/>
        <w:rPr>
          <w:rFonts w:ascii="Times New Roman" w:hAnsi="Times New Roman"/>
          <w:sz w:val="24"/>
          <w:szCs w:val="24"/>
        </w:rPr>
      </w:pPr>
      <w:bookmarkStart w:id="29" w:name="_DV_M31"/>
      <w:bookmarkEnd w:id="29"/>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C80F69D" w14:textId="31F5888A" w:rsidR="00CC3287" w:rsidRPr="00AB267E" w:rsidRDefault="009230E4" w:rsidP="00AB267E">
      <w:pPr>
        <w:spacing w:after="0" w:line="240" w:lineRule="auto"/>
        <w:ind w:firstLine="720"/>
        <w:rPr>
          <w:rFonts w:ascii="Times New Roman" w:hAnsi="Times New Roman"/>
          <w:sz w:val="24"/>
          <w:szCs w:val="24"/>
        </w:rPr>
      </w:pPr>
      <w:r w:rsidRPr="00365B4A">
        <w:rPr>
          <w:rFonts w:ascii="Times New Roman" w:hAnsi="Times New Roman"/>
          <w:sz w:val="24"/>
          <w:szCs w:val="24"/>
        </w:rPr>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w:t>
      </w:r>
      <w:r w:rsidR="00CC3287" w:rsidRPr="00365B4A">
        <w:rPr>
          <w:rFonts w:ascii="Times New Roman" w:hAnsi="Times New Roman"/>
          <w:spacing w:val="-2"/>
          <w:sz w:val="24"/>
          <w:szCs w:val="24"/>
        </w:rPr>
        <w:lastRenderedPageBreak/>
        <w:t xml:space="preserve">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w:t>
      </w:r>
      <w:r w:rsidR="00CC3287" w:rsidRPr="00AB267E">
        <w:rPr>
          <w:rFonts w:ascii="Times New Roman" w:hAnsi="Times New Roman"/>
          <w:spacing w:val="3"/>
          <w:sz w:val="24"/>
          <w:szCs w:val="24"/>
        </w:rPr>
        <w:t xml:space="preserve">implement terms in this Addendum rather than add or </w:t>
      </w:r>
      <w:r w:rsidR="00CC3287" w:rsidRPr="00AB267E">
        <w:rPr>
          <w:rFonts w:ascii="Times New Roman" w:hAnsi="Times New Roman"/>
          <w:spacing w:val="1"/>
          <w:sz w:val="24"/>
          <w:szCs w:val="24"/>
        </w:rPr>
        <w:t xml:space="preserve">delete provisions from such document.  Handbooks, guides, notices, and </w:t>
      </w:r>
      <w:r w:rsidR="00283AB9" w:rsidRPr="00AB267E">
        <w:rPr>
          <w:rFonts w:ascii="Times New Roman" w:hAnsi="Times New Roman"/>
          <w:spacing w:val="1"/>
          <w:sz w:val="24"/>
          <w:szCs w:val="24"/>
        </w:rPr>
        <w:t>mortgagee</w:t>
      </w:r>
      <w:r w:rsidR="00CC3287" w:rsidRPr="00AB267E">
        <w:rPr>
          <w:rFonts w:ascii="Times New Roman" w:hAnsi="Times New Roman"/>
          <w:spacing w:val="1"/>
          <w:sz w:val="24"/>
          <w:szCs w:val="24"/>
        </w:rPr>
        <w:t xml:space="preserve"> letters are available on HUD’s official website (</w:t>
      </w:r>
      <w:r w:rsidR="00CC3287" w:rsidRPr="00AB267E">
        <w:rPr>
          <w:rFonts w:ascii="Times New Roman" w:hAnsi="Times New Roman"/>
          <w:spacing w:val="1"/>
          <w:sz w:val="24"/>
          <w:szCs w:val="24"/>
          <w:u w:val="single"/>
        </w:rPr>
        <w:t>http://</w:t>
      </w:r>
      <w:hyperlink r:id="rId13" w:history="1">
        <w:r w:rsidR="00CC3287" w:rsidRPr="00AB267E">
          <w:rPr>
            <w:rStyle w:val="Hyperlink"/>
            <w:rFonts w:ascii="Times New Roman" w:hAnsi="Times New Roman"/>
            <w:color w:val="auto"/>
            <w:spacing w:val="1"/>
            <w:sz w:val="24"/>
            <w:szCs w:val="24"/>
          </w:rPr>
          <w:t>www.hud.gov</w:t>
        </w:r>
      </w:hyperlink>
      <w:r w:rsidR="00CC3287" w:rsidRPr="00AB267E">
        <w:rPr>
          <w:rFonts w:ascii="Times New Roman" w:hAnsi="Times New Roman"/>
          <w:spacing w:val="1"/>
          <w:sz w:val="24"/>
          <w:szCs w:val="24"/>
          <w:u w:val="single"/>
        </w:rPr>
        <w:t>/offices/adm/hudclips/index.cf</w:t>
      </w:r>
      <w:r w:rsidR="00AB267E">
        <w:rPr>
          <w:rFonts w:ascii="Times New Roman" w:hAnsi="Times New Roman"/>
          <w:spacing w:val="1"/>
          <w:sz w:val="24"/>
          <w:szCs w:val="24"/>
          <w:u w:val="single"/>
        </w:rPr>
        <w:t>m</w:t>
      </w:r>
      <w:r w:rsidR="00CC3287" w:rsidRPr="00AB267E">
        <w:rPr>
          <w:rFonts w:ascii="Times New Roman" w:hAnsi="Times New Roman"/>
          <w:spacing w:val="1"/>
          <w:sz w:val="24"/>
          <w:szCs w:val="24"/>
        </w:rPr>
        <w:t>), or a successor location to that site.</w:t>
      </w:r>
    </w:p>
    <w:p w14:paraId="0A81B549" w14:textId="77777777" w:rsidR="00101CCA" w:rsidRPr="00150303" w:rsidRDefault="005A11DA" w:rsidP="00AB267E">
      <w:pPr>
        <w:tabs>
          <w:tab w:val="left" w:pos="1440"/>
        </w:tabs>
        <w:spacing w:after="0" w:line="240" w:lineRule="auto"/>
        <w:ind w:firstLine="720"/>
        <w:rPr>
          <w:rFonts w:ascii="Times New Roman" w:hAnsi="Times New Roman"/>
          <w:sz w:val="24"/>
          <w:szCs w:val="24"/>
        </w:rPr>
      </w:pPr>
      <w:bookmarkStart w:id="30" w:name="_DV_M38"/>
      <w:bookmarkStart w:id="31" w:name="_DV_M39"/>
      <w:bookmarkStart w:id="32" w:name="_DV_M42"/>
      <w:bookmarkEnd w:id="30"/>
      <w:bookmarkEnd w:id="31"/>
      <w:bookmarkEnd w:id="32"/>
      <w:r w:rsidRPr="00AB267E">
        <w:rPr>
          <w:rFonts w:ascii="Times New Roman" w:hAnsi="Times New Roman"/>
          <w:sz w:val="24"/>
          <w:szCs w:val="24"/>
        </w:rPr>
        <w:tab/>
      </w:r>
      <w:r w:rsidR="00960235" w:rsidRPr="00AB267E">
        <w:rPr>
          <w:rFonts w:ascii="Times New Roman" w:hAnsi="Times New Roman"/>
          <w:sz w:val="24"/>
          <w:szCs w:val="24"/>
        </w:rPr>
        <w:t>“</w:t>
      </w:r>
      <w:r w:rsidR="00960235" w:rsidRPr="00AB267E">
        <w:rPr>
          <w:rFonts w:ascii="Times New Roman" w:hAnsi="Times New Roman"/>
          <w:b/>
          <w:sz w:val="24"/>
          <w:szCs w:val="24"/>
        </w:rPr>
        <w:t>Rent</w:t>
      </w:r>
      <w:r w:rsidR="00960235" w:rsidRPr="00AB267E">
        <w:rPr>
          <w:rFonts w:ascii="Times New Roman" w:hAnsi="Times New Roman"/>
          <w:sz w:val="24"/>
          <w:szCs w:val="24"/>
        </w:rPr>
        <w:t>” means</w:t>
      </w:r>
      <w:r w:rsidR="00ED221D" w:rsidRPr="00AB267E">
        <w:rPr>
          <w:rFonts w:ascii="Times New Roman" w:hAnsi="Times New Roman"/>
          <w:sz w:val="24"/>
          <w:szCs w:val="24"/>
        </w:rPr>
        <w:t xml:space="preserve"> any</w:t>
      </w:r>
      <w:r w:rsidR="0049293C" w:rsidRPr="00AB267E">
        <w:rPr>
          <w:rFonts w:ascii="Times New Roman" w:hAnsi="Times New Roman"/>
          <w:sz w:val="24"/>
          <w:szCs w:val="24"/>
        </w:rPr>
        <w:t xml:space="preserve"> and</w:t>
      </w:r>
      <w:r w:rsidR="00ED221D" w:rsidRPr="00AB267E">
        <w:rPr>
          <w:rFonts w:ascii="Times New Roman" w:hAnsi="Times New Roman"/>
          <w:sz w:val="24"/>
          <w:szCs w:val="24"/>
        </w:rPr>
        <w:t xml:space="preserve"> all rent, including base rent, additional rent, </w:t>
      </w:r>
      <w:r w:rsidR="00960235" w:rsidRPr="00AB267E">
        <w:rPr>
          <w:rFonts w:ascii="Times New Roman" w:hAnsi="Times New Roman"/>
          <w:sz w:val="24"/>
          <w:szCs w:val="24"/>
        </w:rPr>
        <w:t xml:space="preserve">and all other </w:t>
      </w:r>
      <w:r w:rsidR="00ED221D" w:rsidRPr="00AB267E">
        <w:rPr>
          <w:rFonts w:ascii="Times New Roman" w:hAnsi="Times New Roman"/>
          <w:sz w:val="24"/>
          <w:szCs w:val="24"/>
        </w:rPr>
        <w:t xml:space="preserve">such </w:t>
      </w:r>
      <w:r w:rsidR="00960235" w:rsidRPr="00AB267E">
        <w:rPr>
          <w:rFonts w:ascii="Times New Roman" w:hAnsi="Times New Roman"/>
          <w:sz w:val="24"/>
          <w:szCs w:val="24"/>
        </w:rPr>
        <w:t xml:space="preserve">charges paid by </w:t>
      </w:r>
      <w:r w:rsidR="00EE2FDB" w:rsidRPr="00AB267E">
        <w:rPr>
          <w:rFonts w:ascii="Times New Roman" w:hAnsi="Times New Roman"/>
          <w:sz w:val="24"/>
          <w:szCs w:val="24"/>
        </w:rPr>
        <w:t xml:space="preserve">an </w:t>
      </w:r>
      <w:r w:rsidR="004C4FED" w:rsidRPr="00AB267E">
        <w:rPr>
          <w:rFonts w:ascii="Times New Roman" w:hAnsi="Times New Roman"/>
          <w:sz w:val="24"/>
          <w:szCs w:val="24"/>
        </w:rPr>
        <w:t>Operator</w:t>
      </w:r>
      <w:r w:rsidR="00ED221D" w:rsidRPr="00AB267E">
        <w:rPr>
          <w:rFonts w:ascii="Times New Roman" w:hAnsi="Times New Roman"/>
          <w:sz w:val="24"/>
          <w:szCs w:val="24"/>
        </w:rPr>
        <w:t xml:space="preserve"> pursuant to its Borrower-Operator Agreement</w:t>
      </w:r>
      <w:r w:rsidR="00EE2FDB" w:rsidRPr="00AB267E">
        <w:rPr>
          <w:rFonts w:ascii="Times New Roman" w:hAnsi="Times New Roman"/>
          <w:sz w:val="24"/>
          <w:szCs w:val="24"/>
        </w:rPr>
        <w:t>, and any such amounts payable by Master Ten</w:t>
      </w:r>
      <w:r w:rsidR="00EE2FDB" w:rsidRPr="00150303">
        <w:rPr>
          <w:rFonts w:ascii="Times New Roman" w:hAnsi="Times New Roman"/>
          <w:sz w:val="24"/>
          <w:szCs w:val="24"/>
        </w:rPr>
        <w:t xml:space="preserve">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3" w:name="_DV_M43"/>
      <w:bookmarkStart w:id="34" w:name="_DV_M44"/>
      <w:bookmarkEnd w:id="33"/>
      <w:bookmarkEnd w:id="34"/>
    </w:p>
    <w:p w14:paraId="2D14799A" w14:textId="369BFB2C" w:rsidR="00481E50" w:rsidRPr="00150303" w:rsidRDefault="00FA2E1A" w:rsidP="00AB267E">
      <w:pPr>
        <w:spacing w:after="0"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5" w:name="_DV_M46"/>
      <w:bookmarkEnd w:id="35"/>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w:t>
      </w:r>
      <w:r w:rsidR="00481E50" w:rsidRPr="00150303">
        <w:rPr>
          <w:rFonts w:ascii="Times New Roman" w:hAnsi="Times New Roman"/>
          <w:sz w:val="24"/>
          <w:szCs w:val="24"/>
        </w:rPr>
        <w:t>” means</w:t>
      </w:r>
      <w:r w:rsidR="00481E50" w:rsidRPr="00AF01EC">
        <w:rPr>
          <w:rFonts w:ascii="Times New Roman" w:hAnsi="Times New Roman"/>
          <w:sz w:val="24"/>
          <w:szCs w:val="24"/>
        </w:rPr>
        <w:t xml:space="preserve"> </w:t>
      </w:r>
      <w:r w:rsidR="001657E4" w:rsidRPr="00AF01EC">
        <w:rPr>
          <w:rFonts w:ascii="Times New Roman" w:hAnsi="Times New Roman"/>
          <w:sz w:val="24"/>
          <w:szCs w:val="24"/>
        </w:rPr>
        <w:t xml:space="preserve">each </w:t>
      </w:r>
      <w:r w:rsidR="00481E50" w:rsidRPr="008D6E41">
        <w:rPr>
          <w:rFonts w:ascii="Times New Roman" w:hAnsi="Times New Roman"/>
          <w:sz w:val="24"/>
          <w:szCs w:val="24"/>
        </w:rPr>
        <w:t xml:space="preserve">Healthcare </w:t>
      </w:r>
      <w:r w:rsidR="00481E50" w:rsidRPr="008D6E41">
        <w:rPr>
          <w:rFonts w:ascii="Times New Roman" w:hAnsi="Times New Roman"/>
          <w:b/>
          <w:sz w:val="24"/>
          <w:szCs w:val="24"/>
        </w:rPr>
        <w:t>[Mortgage, Deed of Trust, Deed to Secure Debt, Security Deed or other Designation as appropriate in Jurisdiction]</w:t>
      </w:r>
      <w:r w:rsidR="00481E50" w:rsidRPr="008D6E41">
        <w:rPr>
          <w:rFonts w:ascii="Times New Roman" w:hAnsi="Times New Roman"/>
          <w:sz w:val="24"/>
          <w:szCs w:val="24"/>
        </w:rPr>
        <w:t>, Assignment of Leases</w:t>
      </w:r>
      <w:r w:rsidR="00481E50">
        <w:rPr>
          <w:rFonts w:ascii="Times New Roman" w:hAnsi="Times New Roman"/>
          <w:sz w:val="24"/>
          <w:szCs w:val="24"/>
        </w:rPr>
        <w:t>, Rents</w:t>
      </w:r>
      <w:r w:rsidR="00481E50" w:rsidRPr="008D6E41">
        <w:rPr>
          <w:rFonts w:ascii="Times New Roman" w:hAnsi="Times New Roman"/>
          <w:sz w:val="24"/>
          <w:szCs w:val="24"/>
        </w:rPr>
        <w:t xml:space="preserve"> and Revenue and Security Agreement, </w:t>
      </w:r>
      <w:r w:rsidR="00481E50" w:rsidRPr="00150303">
        <w:rPr>
          <w:rFonts w:ascii="Times New Roman" w:hAnsi="Times New Roman"/>
          <w:sz w:val="24"/>
          <w:szCs w:val="24"/>
        </w:rPr>
        <w:t xml:space="preserve">from the </w:t>
      </w:r>
      <w:r w:rsidR="00481E50">
        <w:rPr>
          <w:rFonts w:ascii="Times New Roman" w:hAnsi="Times New Roman"/>
          <w:sz w:val="24"/>
          <w:szCs w:val="24"/>
        </w:rPr>
        <w:t>Landlord</w:t>
      </w:r>
      <w:r w:rsidR="00481E50" w:rsidRPr="00150303">
        <w:rPr>
          <w:rFonts w:ascii="Times New Roman" w:hAnsi="Times New Roman"/>
          <w:sz w:val="24"/>
          <w:szCs w:val="24"/>
        </w:rPr>
        <w:t xml:space="preserve">s in favor of the Lender with respect to the </w:t>
      </w:r>
      <w:r w:rsidR="00481E50">
        <w:rPr>
          <w:rFonts w:ascii="Times New Roman" w:hAnsi="Times New Roman"/>
          <w:sz w:val="24"/>
          <w:szCs w:val="24"/>
        </w:rPr>
        <w:t>Project</w:t>
      </w:r>
      <w:r w:rsidR="00481E50" w:rsidRPr="00150303">
        <w:rPr>
          <w:rFonts w:ascii="Times New Roman" w:hAnsi="Times New Roman"/>
          <w:sz w:val="24"/>
          <w:szCs w:val="24"/>
        </w:rPr>
        <w:t xml:space="preserve"> securing the Loans, and any amendments and supplements thereto.</w:t>
      </w:r>
    </w:p>
    <w:p w14:paraId="0589D8BF" w14:textId="357BF283" w:rsidR="00596408" w:rsidRPr="00150303" w:rsidRDefault="00FA2E1A" w:rsidP="00AB267E">
      <w:pPr>
        <w:spacing w:after="0"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means</w:t>
      </w:r>
      <w:r w:rsidR="00795AD4">
        <w:rPr>
          <w:rFonts w:ascii="Times New Roman" w:hAnsi="Times New Roman"/>
          <w:sz w:val="24"/>
          <w:szCs w:val="24"/>
        </w:rPr>
        <w:t xml:space="preserve"> </w:t>
      </w:r>
      <w:r w:rsidR="009005E7">
        <w:rPr>
          <w:rFonts w:ascii="Times New Roman" w:hAnsi="Times New Roman"/>
          <w:sz w:val="24"/>
          <w:szCs w:val="24"/>
        </w:rPr>
        <w:t>each sublease</w:t>
      </w:r>
      <w:r w:rsidR="00795AD4">
        <w:rPr>
          <w:rFonts w:ascii="Times New Roman" w:hAnsi="Times New Roman"/>
          <w:sz w:val="24"/>
          <w:szCs w:val="24"/>
        </w:rPr>
        <w:t xml:space="preserve"> </w:t>
      </w:r>
      <w:r w:rsidR="00631C20">
        <w:rPr>
          <w:rFonts w:ascii="Times New Roman" w:hAnsi="Times New Roman"/>
          <w:sz w:val="24"/>
          <w:szCs w:val="24"/>
        </w:rPr>
        <w:t xml:space="preserve">lease </w:t>
      </w:r>
      <w:r>
        <w:rPr>
          <w:rFonts w:ascii="Times New Roman" w:hAnsi="Times New Roman"/>
          <w:sz w:val="24"/>
          <w:szCs w:val="24"/>
        </w:rPr>
        <w:t>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144CDC06" w14:textId="1EA281D4" w:rsidR="00036DE0"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id="36" w:name="_DV_M47"/>
      <w:bookmarkEnd w:id="36"/>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w:t>
      </w:r>
      <w:r w:rsidR="00182678">
        <w:rPr>
          <w:rFonts w:ascii="Times New Roman" w:hAnsi="Times New Roman"/>
          <w:sz w:val="24"/>
          <w:szCs w:val="24"/>
        </w:rPr>
        <w:t xml:space="preserve">Master Lease </w:t>
      </w:r>
      <w:r w:rsidR="00D61C8F" w:rsidRPr="00150303">
        <w:rPr>
          <w:rFonts w:ascii="Times New Roman" w:hAnsi="Times New Roman"/>
          <w:sz w:val="24"/>
          <w:szCs w:val="24"/>
        </w:rPr>
        <w:t xml:space="preserve">Subordination Agreement or the </w:t>
      </w:r>
      <w:r w:rsidR="00C34A6C">
        <w:rPr>
          <w:rFonts w:ascii="Times New Roman" w:hAnsi="Times New Roman"/>
          <w:sz w:val="24"/>
          <w:szCs w:val="24"/>
        </w:rPr>
        <w:t>Master</w:t>
      </w:r>
      <w:r w:rsidR="00182678">
        <w:rPr>
          <w:rFonts w:ascii="Times New Roman" w:hAnsi="Times New Roman"/>
          <w:sz w:val="24"/>
          <w:szCs w:val="24"/>
        </w:rPr>
        <w:t xml:space="preserve"> Lease</w:t>
      </w:r>
      <w:r w:rsidR="00C34A6C">
        <w:rPr>
          <w:rFonts w:ascii="Times New Roman" w:hAnsi="Times New Roman"/>
          <w:sz w:val="24"/>
          <w:szCs w:val="24"/>
        </w:rPr>
        <w:t xml:space="preserve"> </w:t>
      </w:r>
      <w:r w:rsidR="00D61C8F" w:rsidRPr="00150303">
        <w:rPr>
          <w:rFonts w:ascii="Times New Roman" w:hAnsi="Times New Roman"/>
          <w:sz w:val="24"/>
          <w:szCs w:val="24"/>
        </w:rPr>
        <w:t xml:space="preserve">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Master Tenant</w:t>
      </w:r>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the </w:t>
      </w:r>
      <w:bookmarkStart w:id="37" w:name="_DV_M85"/>
      <w:bookmarkEnd w:id="37"/>
      <w:r w:rsidR="00A76AC3">
        <w:rPr>
          <w:rFonts w:ascii="Times New Roman" w:hAnsi="Times New Roman"/>
          <w:sz w:val="24"/>
          <w:szCs w:val="24"/>
        </w:rPr>
        <w:t xml:space="preserve">Healthcare </w:t>
      </w:r>
      <w:r w:rsidR="00D61C8F" w:rsidRPr="00150303">
        <w:rPr>
          <w:rFonts w:ascii="Times New Roman" w:hAnsi="Times New Roman"/>
          <w:sz w:val="24"/>
          <w:szCs w:val="24"/>
        </w:rPr>
        <w:t xml:space="preserve">Facility subleased by that </w:t>
      </w:r>
      <w:proofErr w:type="gramStart"/>
      <w:r w:rsidR="00D61C8F" w:rsidRPr="00150303">
        <w:rPr>
          <w:rFonts w:ascii="Times New Roman" w:hAnsi="Times New Roman"/>
          <w:sz w:val="24"/>
          <w:szCs w:val="24"/>
        </w:rPr>
        <w:t xml:space="preserve">particular </w:t>
      </w:r>
      <w:r w:rsidR="004C4FED" w:rsidRPr="00150303">
        <w:rPr>
          <w:rFonts w:ascii="Times New Roman" w:hAnsi="Times New Roman"/>
          <w:sz w:val="24"/>
          <w:szCs w:val="24"/>
        </w:rPr>
        <w:t>Operator</w:t>
      </w:r>
      <w:proofErr w:type="gramEnd"/>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8" w:name="_DV_M48"/>
      <w:bookmarkStart w:id="39" w:name="_DV_M49"/>
      <w:bookmarkStart w:id="40" w:name="_DV_M50"/>
      <w:bookmarkEnd w:id="38"/>
      <w:bookmarkEnd w:id="39"/>
      <w:bookmarkEnd w:id="40"/>
    </w:p>
    <w:p w14:paraId="302C2FEE" w14:textId="77777777" w:rsidR="00AB267E" w:rsidRPr="00150303" w:rsidRDefault="00AB267E" w:rsidP="00AB267E">
      <w:pPr>
        <w:tabs>
          <w:tab w:val="left" w:pos="1440"/>
        </w:tabs>
        <w:spacing w:after="0" w:line="240" w:lineRule="auto"/>
        <w:ind w:firstLine="720"/>
        <w:rPr>
          <w:rFonts w:ascii="Times New Roman" w:hAnsi="Times New Roman"/>
          <w:sz w:val="24"/>
          <w:szCs w:val="24"/>
        </w:rPr>
      </w:pPr>
    </w:p>
    <w:p w14:paraId="63A19457" w14:textId="77777777" w:rsidR="00036DE0" w:rsidRPr="00150303" w:rsidRDefault="00960235" w:rsidP="00AB267E">
      <w:pPr>
        <w:keepNext/>
        <w:keepLines/>
        <w:numPr>
          <w:ilvl w:val="0"/>
          <w:numId w:val="2"/>
        </w:numPr>
        <w:spacing w:after="0" w:line="240" w:lineRule="auto"/>
        <w:ind w:left="0" w:firstLine="720"/>
        <w:rPr>
          <w:rFonts w:ascii="Times New Roman" w:hAnsi="Times New Roman"/>
          <w:sz w:val="24"/>
          <w:szCs w:val="24"/>
        </w:rPr>
      </w:pPr>
      <w:bookmarkStart w:id="41" w:name="_DV_M52"/>
      <w:bookmarkEnd w:id="41"/>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8C4B65B" w14:textId="77777777" w:rsidR="00036DE0" w:rsidRPr="00150303" w:rsidRDefault="00960235" w:rsidP="00AB267E">
      <w:pPr>
        <w:numPr>
          <w:ilvl w:val="1"/>
          <w:numId w:val="2"/>
        </w:numPr>
        <w:tabs>
          <w:tab w:val="clear" w:pos="1440"/>
        </w:tabs>
        <w:spacing w:after="0" w:line="240" w:lineRule="auto"/>
        <w:ind w:left="0" w:firstLine="1440"/>
        <w:rPr>
          <w:rFonts w:ascii="Times New Roman" w:hAnsi="Times New Roman"/>
          <w:sz w:val="24"/>
          <w:szCs w:val="24"/>
        </w:rPr>
      </w:pPr>
      <w:bookmarkStart w:id="42" w:name="_DV_M53"/>
      <w:bookmarkEnd w:id="42"/>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to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3D94985A" w14:textId="3BBCB0E4" w:rsidR="00036DE0" w:rsidRDefault="00960235" w:rsidP="00AB267E">
      <w:pPr>
        <w:numPr>
          <w:ilvl w:val="1"/>
          <w:numId w:val="2"/>
        </w:numPr>
        <w:tabs>
          <w:tab w:val="clear" w:pos="1440"/>
        </w:tabs>
        <w:spacing w:after="0" w:line="240" w:lineRule="auto"/>
        <w:ind w:left="0" w:firstLine="1440"/>
        <w:rPr>
          <w:rFonts w:ascii="Times New Roman" w:hAnsi="Times New Roman"/>
          <w:sz w:val="24"/>
          <w:szCs w:val="24"/>
        </w:rPr>
      </w:pPr>
      <w:bookmarkStart w:id="43" w:name="_DV_M54"/>
      <w:bookmarkEnd w:id="43"/>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constitute HUD’s consent to arrangements which are inconsistent with Program Obligations.  This Master Lease and any Subleases are subject to all Program Obligations.</w:t>
      </w:r>
    </w:p>
    <w:p w14:paraId="50DAFF75" w14:textId="77777777" w:rsidR="00AB267E" w:rsidRPr="00150303" w:rsidRDefault="00AB267E" w:rsidP="00AB267E">
      <w:pPr>
        <w:spacing w:after="0" w:line="240" w:lineRule="auto"/>
        <w:ind w:left="1440"/>
        <w:rPr>
          <w:rFonts w:ascii="Times New Roman" w:hAnsi="Times New Roman"/>
          <w:sz w:val="24"/>
          <w:szCs w:val="24"/>
        </w:rPr>
      </w:pPr>
    </w:p>
    <w:p w14:paraId="08A57FA1" w14:textId="54B29FA6" w:rsidR="00036DE0" w:rsidRDefault="00960235" w:rsidP="00AB267E">
      <w:pPr>
        <w:numPr>
          <w:ilvl w:val="0"/>
          <w:numId w:val="2"/>
        </w:numPr>
        <w:spacing w:after="0" w:line="240" w:lineRule="auto"/>
        <w:ind w:left="0" w:firstLine="720"/>
        <w:rPr>
          <w:rFonts w:ascii="Times New Roman" w:hAnsi="Times New Roman"/>
          <w:sz w:val="24"/>
          <w:szCs w:val="24"/>
        </w:rPr>
      </w:pPr>
      <w:bookmarkStart w:id="44" w:name="_DV_M55"/>
      <w:bookmarkEnd w:id="44"/>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may be amended</w:t>
      </w:r>
      <w:r w:rsidR="009A57AB" w:rsidRPr="00206AFA">
        <w:rPr>
          <w:rFonts w:ascii="Times New Roman" w:hAnsi="Times New Roman"/>
          <w:sz w:val="24"/>
          <w:szCs w:val="24"/>
        </w:rPr>
        <w:t xml:space="preserve">, </w:t>
      </w:r>
      <w:bookmarkStart w:id="45" w:name="_Hlk503955935"/>
      <w:r w:rsidR="009A57AB" w:rsidRPr="00206AFA">
        <w:rPr>
          <w:rFonts w:ascii="Times New Roman" w:hAnsi="Times New Roman"/>
          <w:sz w:val="24"/>
          <w:szCs w:val="24"/>
        </w:rPr>
        <w:t xml:space="preserve">except to increase the rent or other payments due to Lessor, </w:t>
      </w:r>
      <w:bookmarkEnd w:id="45"/>
      <w:r w:rsidRPr="00150303">
        <w:rPr>
          <w:rFonts w:ascii="Times New Roman" w:hAnsi="Times New Roman"/>
          <w:sz w:val="24"/>
          <w:szCs w:val="24"/>
        </w:rPr>
        <w:t>without the express prior written consent of HUD and the Lender.</w:t>
      </w:r>
      <w:bookmarkStart w:id="46" w:name="_DV_M56"/>
      <w:bookmarkStart w:id="47" w:name="_Toc226786851"/>
      <w:bookmarkEnd w:id="46"/>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lastRenderedPageBreak/>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0935718D" w14:textId="77777777" w:rsidR="00AB267E" w:rsidRDefault="00AB267E" w:rsidP="00AB267E">
      <w:pPr>
        <w:spacing w:after="0" w:line="240" w:lineRule="auto"/>
        <w:ind w:left="720"/>
        <w:rPr>
          <w:rFonts w:ascii="Times New Roman" w:hAnsi="Times New Roman"/>
          <w:sz w:val="24"/>
          <w:szCs w:val="24"/>
        </w:rPr>
      </w:pPr>
    </w:p>
    <w:p w14:paraId="501DE92D" w14:textId="30646175" w:rsidR="00036DE0" w:rsidRDefault="00960235" w:rsidP="00AB267E">
      <w:pPr>
        <w:numPr>
          <w:ilvl w:val="0"/>
          <w:numId w:val="2"/>
        </w:numPr>
        <w:spacing w:after="0" w:line="240" w:lineRule="auto"/>
        <w:ind w:left="0" w:firstLine="720"/>
        <w:rPr>
          <w:rFonts w:ascii="Times New Roman" w:hAnsi="Times New Roman"/>
          <w:sz w:val="24"/>
          <w:szCs w:val="24"/>
        </w:rPr>
      </w:pPr>
      <w:bookmarkStart w:id="48" w:name="_DV_M57"/>
      <w:bookmarkEnd w:id="48"/>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id="49" w:name="_DV_M58"/>
      <w:bookmarkEnd w:id="47"/>
      <w:bookmarkEnd w:id="49"/>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w:t>
      </w:r>
      <w:proofErr w:type="spellStart"/>
      <w:r w:rsidRPr="00150303">
        <w:rPr>
          <w:rFonts w:ascii="Times New Roman" w:hAnsi="Times New Roman"/>
          <w:sz w:val="24"/>
          <w:szCs w:val="24"/>
        </w:rPr>
        <w:t>based</w:t>
      </w:r>
      <w:proofErr w:type="spellEnd"/>
      <w:r w:rsidRPr="00150303">
        <w:rPr>
          <w:rFonts w:ascii="Times New Roman" w:hAnsi="Times New Roman"/>
          <w:sz w:val="24"/>
          <w:szCs w:val="24"/>
        </w:rPr>
        <w:t xml:space="preserve"> on a demise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15FB868B" w14:textId="77777777" w:rsidR="00AB267E" w:rsidRPr="00150303" w:rsidRDefault="00AB267E" w:rsidP="00AB267E">
      <w:pPr>
        <w:spacing w:after="0" w:line="240" w:lineRule="auto"/>
        <w:ind w:left="720"/>
        <w:rPr>
          <w:rFonts w:ascii="Times New Roman" w:hAnsi="Times New Roman"/>
          <w:sz w:val="24"/>
          <w:szCs w:val="24"/>
        </w:rPr>
      </w:pPr>
    </w:p>
    <w:p w14:paraId="32597A40" w14:textId="2613E04A" w:rsidR="00AB267E" w:rsidRDefault="00966291" w:rsidP="00AB267E">
      <w:pPr>
        <w:numPr>
          <w:ilvl w:val="0"/>
          <w:numId w:val="2"/>
        </w:numPr>
        <w:spacing w:after="0" w:line="240" w:lineRule="auto"/>
        <w:ind w:left="0" w:firstLine="720"/>
        <w:rPr>
          <w:rFonts w:ascii="Times New Roman" w:hAnsi="Times New Roman"/>
          <w:sz w:val="24"/>
          <w:szCs w:val="24"/>
        </w:rPr>
      </w:pPr>
      <w:bookmarkStart w:id="50" w:name="_DV_M59"/>
      <w:bookmarkEnd w:id="50"/>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w:t>
      </w:r>
      <w:r w:rsidR="002433F1">
        <w:rPr>
          <w:rFonts w:ascii="Times New Roman" w:hAnsi="Times New Roman"/>
          <w:sz w:val="24"/>
          <w:szCs w:val="24"/>
        </w:rPr>
        <w:t>the</w:t>
      </w:r>
      <w:r w:rsidR="00960235" w:rsidRPr="00150303">
        <w:rPr>
          <w:rFonts w:ascii="Times New Roman" w:hAnsi="Times New Roman"/>
          <w:sz w:val="24"/>
          <w:szCs w:val="24"/>
        </w:rPr>
        <w:t xml:space="preserve"> “</w:t>
      </w:r>
      <w:r w:rsidR="003E0EA3" w:rsidRPr="007D7660">
        <w:rPr>
          <w:rFonts w:ascii="Times New Roman" w:hAnsi="Times New Roman"/>
          <w:b/>
          <w:sz w:val="24"/>
          <w:szCs w:val="24"/>
        </w:rPr>
        <w:t>Cross</w:t>
      </w:r>
      <w:r w:rsidR="006A3717">
        <w:rPr>
          <w:rFonts w:ascii="Times New Roman" w:hAnsi="Times New Roman"/>
          <w:b/>
          <w:sz w:val="24"/>
          <w:szCs w:val="24"/>
        </w:rPr>
        <w:t>-Default</w:t>
      </w:r>
      <w:r w:rsidR="003E0EA3" w:rsidRPr="007D7660">
        <w:rPr>
          <w:rFonts w:ascii="Times New Roman" w:hAnsi="Times New Roman"/>
          <w:b/>
          <w:sz w:val="24"/>
          <w:szCs w:val="24"/>
        </w:rPr>
        <w:t xml:space="preserve"> Guaranty</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r w:rsidR="003A5456" w:rsidRPr="00150303">
        <w:rPr>
          <w:rFonts w:ascii="Times New Roman" w:hAnsi="Times New Roman"/>
          <w:sz w:val="24"/>
          <w:szCs w:val="24"/>
        </w:rPr>
        <w:t>all of</w:t>
      </w:r>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6A3717">
        <w:rPr>
          <w:rFonts w:ascii="Times New Roman" w:hAnsi="Times New Roman"/>
          <w:sz w:val="24"/>
          <w:szCs w:val="24"/>
        </w:rPr>
        <w:t>-Default</w:t>
      </w:r>
      <w:r w:rsidR="00960235" w:rsidRPr="00150303">
        <w:rPr>
          <w:rFonts w:ascii="Times New Roman" w:hAnsi="Times New Roman"/>
          <w:sz w:val="24"/>
          <w:szCs w:val="24"/>
        </w:rPr>
        <w:t xml:space="preserve"> Guarant</w:t>
      </w:r>
      <w:r w:rsidR="00244468">
        <w:rPr>
          <w:rFonts w:ascii="Times New Roman" w:hAnsi="Times New Roman"/>
          <w:sz w:val="24"/>
          <w:szCs w:val="24"/>
        </w:rPr>
        <w:t>y</w:t>
      </w:r>
      <w:r w:rsidR="00960235" w:rsidRPr="00150303">
        <w:rPr>
          <w:rFonts w:ascii="Times New Roman" w:hAnsi="Times New Roman"/>
          <w:sz w:val="24"/>
          <w:szCs w:val="24"/>
        </w:rPr>
        <w:t xml:space="preserve">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51" w:name="_DV_M60"/>
      <w:bookmarkEnd w:id="51"/>
    </w:p>
    <w:p w14:paraId="518ED0B0" w14:textId="77777777" w:rsidR="00AB267E" w:rsidRPr="00AB267E" w:rsidRDefault="00AB267E" w:rsidP="00AB267E">
      <w:pPr>
        <w:spacing w:after="0" w:line="240" w:lineRule="auto"/>
        <w:rPr>
          <w:rFonts w:ascii="Times New Roman" w:hAnsi="Times New Roman"/>
          <w:sz w:val="24"/>
          <w:szCs w:val="24"/>
        </w:rPr>
      </w:pPr>
    </w:p>
    <w:p w14:paraId="2F5CB3ED" w14:textId="7711629E" w:rsidR="00710714" w:rsidRPr="00AB267E" w:rsidRDefault="00C14802" w:rsidP="00AB267E">
      <w:pPr>
        <w:pStyle w:val="ListParagraph"/>
        <w:numPr>
          <w:ilvl w:val="0"/>
          <w:numId w:val="2"/>
        </w:numPr>
        <w:spacing w:after="0" w:line="240" w:lineRule="auto"/>
        <w:ind w:left="0" w:firstLine="720"/>
        <w:contextualSpacing w:val="0"/>
        <w:rPr>
          <w:rStyle w:val="Emphasis"/>
          <w:rFonts w:ascii="Times New Roman" w:hAnsi="Times New Roman"/>
          <w:sz w:val="24"/>
          <w:szCs w:val="24"/>
          <w:u w:val="none"/>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id="52" w:name="_DV_M61"/>
      <w:bookmarkEnd w:id="52"/>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w:t>
      </w:r>
      <w:r w:rsidR="00E17C28">
        <w:rPr>
          <w:rFonts w:ascii="Times New Roman" w:hAnsi="Times New Roman"/>
          <w:sz w:val="24"/>
          <w:szCs w:val="24"/>
        </w:rPr>
        <w:t>S</w:t>
      </w:r>
      <w:r w:rsidR="00E17C28" w:rsidRPr="00C14802">
        <w:rPr>
          <w:rFonts w:ascii="Times New Roman" w:hAnsi="Times New Roman"/>
          <w:sz w:val="24"/>
          <w:szCs w:val="24"/>
        </w:rPr>
        <w:t xml:space="preserve">ublease </w:t>
      </w:r>
      <w:r w:rsidR="009D2285" w:rsidRPr="00C14802">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2C6465" w:rsidRPr="00C14802">
        <w:rPr>
          <w:rFonts w:ascii="Times New Roman" w:hAnsi="Times New Roman"/>
          <w:sz w:val="24"/>
          <w:szCs w:val="24"/>
        </w:rPr>
        <w:t xml:space="preserve">.  </w:t>
      </w:r>
      <w:r w:rsidR="006B54C9" w:rsidRPr="005A11DA">
        <w:rPr>
          <w:rFonts w:ascii="Times New Roman" w:hAnsi="Times New Roman"/>
          <w:b/>
          <w:sz w:val="24"/>
          <w:szCs w:val="24"/>
        </w:rPr>
        <w:t xml:space="preserve">[INCLUDE </w:t>
      </w:r>
      <w:r w:rsidRPr="005A11DA">
        <w:rPr>
          <w:rFonts w:ascii="Times New Roman" w:hAnsi="Times New Roman"/>
          <w:b/>
          <w:sz w:val="24"/>
          <w:szCs w:val="24"/>
        </w:rPr>
        <w:t xml:space="preserve">EACH </w:t>
      </w:r>
      <w:r w:rsidR="003A5456" w:rsidRPr="005A11DA">
        <w:rPr>
          <w:rFonts w:ascii="Times New Roman" w:hAnsi="Times New Roman"/>
          <w:b/>
          <w:sz w:val="24"/>
          <w:szCs w:val="24"/>
        </w:rPr>
        <w:t>AS APPLICABLE</w:t>
      </w:r>
      <w:r w:rsidR="00966291" w:rsidRPr="005A11DA">
        <w:rPr>
          <w:rFonts w:ascii="Times New Roman" w:hAnsi="Times New Roman"/>
          <w:b/>
          <w:sz w:val="24"/>
          <w:szCs w:val="24"/>
        </w:rPr>
        <w:t>]</w:t>
      </w:r>
      <w:r w:rsidR="006B54C9" w:rsidRPr="005A11DA">
        <w:rPr>
          <w:rFonts w:ascii="Times New Roman" w:hAnsi="Times New Roman"/>
          <w:b/>
          <w:sz w:val="24"/>
          <w:szCs w:val="24"/>
        </w:rPr>
        <w:t>:</w:t>
      </w:r>
      <w:r w:rsidR="00960235" w:rsidRPr="00C14802">
        <w:rPr>
          <w:rFonts w:ascii="Times New Roman" w:hAnsi="Times New Roman"/>
          <w:sz w:val="24"/>
          <w:szCs w:val="24"/>
        </w:rPr>
        <w:t xml:space="preserve"> Without limiting the generality of the foregoing,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w:t>
      </w:r>
      <w:r w:rsidR="002C6465" w:rsidRPr="00C14802">
        <w:rPr>
          <w:rFonts w:ascii="Times New Roman" w:hAnsi="Times New Roman"/>
          <w:sz w:val="24"/>
          <w:szCs w:val="24"/>
        </w:rPr>
        <w:t xml:space="preserve">.  </w:t>
      </w:r>
      <w:r w:rsidR="00960235" w:rsidRPr="00C14802">
        <w:rPr>
          <w:rFonts w:ascii="Times New Roman" w:hAnsi="Times New Roman"/>
          <w:sz w:val="24"/>
          <w:szCs w:val="24"/>
        </w:rPr>
        <w:t xml:space="preserve">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mortgage insurance premiums, </w:t>
      </w:r>
      <w:r w:rsidR="00960235" w:rsidRPr="00C14802">
        <w:rPr>
          <w:rFonts w:ascii="Times New Roman" w:hAnsi="Times New Roman"/>
          <w:sz w:val="24"/>
          <w:szCs w:val="24"/>
        </w:rPr>
        <w:t>and other insurance premiums as may be required by the Lender and/or HUD.</w:t>
      </w:r>
      <w:r w:rsidRPr="00C14802" w:rsidDel="00297CCC">
        <w:rPr>
          <w:rStyle w:val="Emphasis"/>
          <w:rFonts w:ascii="Times New Roman" w:hAnsi="Times New Roman"/>
          <w:b/>
          <w:sz w:val="24"/>
          <w:szCs w:val="24"/>
        </w:rPr>
        <w:t xml:space="preserve"> </w:t>
      </w:r>
      <w:bookmarkStart w:id="53" w:name="_DV_M62"/>
      <w:bookmarkStart w:id="54" w:name="_DV_M63"/>
      <w:bookmarkStart w:id="55" w:name="_DV_M64"/>
      <w:bookmarkStart w:id="56" w:name="_DV_M65"/>
      <w:bookmarkStart w:id="57" w:name="_DV_M66"/>
      <w:bookmarkStart w:id="58" w:name="_DV_M68"/>
      <w:bookmarkEnd w:id="53"/>
      <w:bookmarkEnd w:id="54"/>
      <w:bookmarkEnd w:id="55"/>
      <w:bookmarkEnd w:id="56"/>
      <w:bookmarkEnd w:id="57"/>
      <w:bookmarkEnd w:id="58"/>
    </w:p>
    <w:p w14:paraId="7101383D" w14:textId="77777777" w:rsidR="00AB267E" w:rsidRPr="00AB267E" w:rsidRDefault="00AB267E" w:rsidP="00AB267E">
      <w:pPr>
        <w:spacing w:after="0" w:line="240" w:lineRule="auto"/>
        <w:rPr>
          <w:rFonts w:ascii="Times New Roman" w:hAnsi="Times New Roman"/>
          <w:sz w:val="24"/>
          <w:szCs w:val="24"/>
        </w:rPr>
      </w:pPr>
    </w:p>
    <w:p w14:paraId="126F611E" w14:textId="4078879B" w:rsidR="00C109B6" w:rsidRDefault="006C2DC6" w:rsidP="00AB267E">
      <w:pPr>
        <w:numPr>
          <w:ilvl w:val="0"/>
          <w:numId w:val="2"/>
        </w:numPr>
        <w:spacing w:after="0" w:line="240" w:lineRule="auto"/>
        <w:ind w:left="0" w:firstLine="720"/>
        <w:rPr>
          <w:rFonts w:ascii="Times New Roman" w:hAnsi="Times New Roman"/>
          <w:sz w:val="24"/>
          <w:szCs w:val="24"/>
        </w:rPr>
      </w:pPr>
      <w:bookmarkStart w:id="59" w:name="_DV_M69"/>
      <w:bookmarkEnd w:id="59"/>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60" w:name="_DV_M70"/>
      <w:bookmarkEnd w:id="60"/>
      <w:r w:rsidR="00960235" w:rsidRPr="00297CCC">
        <w:rPr>
          <w:rFonts w:ascii="Times New Roman" w:hAnsi="Times New Roman"/>
          <w:sz w:val="24"/>
          <w:szCs w:val="24"/>
        </w:rPr>
        <w:t xml:space="preserve">Subject to the rights of the Lender and </w:t>
      </w:r>
      <w:bookmarkStart w:id="61" w:name="_DV_M71"/>
      <w:bookmarkEnd w:id="61"/>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w:t>
      </w:r>
      <w:r w:rsidR="00960235" w:rsidRPr="00297CCC">
        <w:rPr>
          <w:rFonts w:ascii="Times New Roman" w:hAnsi="Times New Roman"/>
          <w:sz w:val="24"/>
          <w:szCs w:val="24"/>
        </w:rPr>
        <w:lastRenderedPageBreak/>
        <w:t xml:space="preserve">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2F265D">
        <w:rPr>
          <w:rFonts w:ascii="Times New Roman" w:hAnsi="Times New Roman"/>
          <w:sz w:val="24"/>
          <w:szCs w:val="24"/>
        </w:rPr>
        <w:t>Addendum</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all of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A2661C" w:rsidRPr="00A2661C">
        <w:rPr>
          <w:rFonts w:ascii="Times New Roman" w:hAnsi="Times New Roman"/>
          <w:sz w:val="24"/>
          <w:szCs w:val="24"/>
        </w:rPr>
        <w:t xml:space="preserve"> </w:t>
      </w:r>
      <w:r w:rsidR="00A2661C">
        <w:rPr>
          <w:rFonts w:ascii="Times New Roman" w:hAnsi="Times New Roman"/>
          <w:sz w:val="24"/>
          <w:szCs w:val="24"/>
        </w:rPr>
        <w:t xml:space="preserve">Landlords may increase the aggregate amount </w:t>
      </w:r>
      <w:proofErr w:type="gramStart"/>
      <w:r w:rsidR="00A2661C">
        <w:rPr>
          <w:rFonts w:ascii="Times New Roman" w:hAnsi="Times New Roman"/>
          <w:sz w:val="24"/>
          <w:szCs w:val="24"/>
        </w:rPr>
        <w:t>of  Rent</w:t>
      </w:r>
      <w:proofErr w:type="gramEnd"/>
      <w:r w:rsidR="00A2661C">
        <w:rPr>
          <w:rFonts w:ascii="Times New Roman" w:hAnsi="Times New Roman"/>
          <w:sz w:val="24"/>
          <w:szCs w:val="24"/>
        </w:rPr>
        <w:t xml:space="preserve"> without the prior written consent of HUD or the Lender, so long as the Master Tenant agrees to the </w:t>
      </w:r>
      <w:proofErr w:type="spellStart"/>
      <w:r w:rsidR="00A2661C">
        <w:rPr>
          <w:rFonts w:ascii="Times New Roman" w:hAnsi="Times New Roman"/>
          <w:sz w:val="24"/>
          <w:szCs w:val="24"/>
        </w:rPr>
        <w:t>the</w:t>
      </w:r>
      <w:proofErr w:type="spellEnd"/>
      <w:r w:rsidR="00A2661C">
        <w:rPr>
          <w:rFonts w:ascii="Times New Roman" w:hAnsi="Times New Roman"/>
          <w:sz w:val="24"/>
          <w:szCs w:val="24"/>
        </w:rPr>
        <w:t xml:space="preserve"> increase.</w:t>
      </w:r>
      <w:r w:rsidR="00182678">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Master 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2BE1C23D" w14:textId="77777777" w:rsidR="00AB267E" w:rsidRPr="00297CCC" w:rsidRDefault="00AB267E" w:rsidP="00AB267E">
      <w:pPr>
        <w:spacing w:after="0" w:line="240" w:lineRule="auto"/>
        <w:rPr>
          <w:rFonts w:ascii="Times New Roman" w:hAnsi="Times New Roman"/>
          <w:sz w:val="24"/>
          <w:szCs w:val="24"/>
        </w:rPr>
      </w:pPr>
    </w:p>
    <w:p w14:paraId="55ED8374" w14:textId="45FC75A3" w:rsidR="00036DE0" w:rsidRDefault="00960235" w:rsidP="00AB267E">
      <w:pPr>
        <w:numPr>
          <w:ilvl w:val="0"/>
          <w:numId w:val="2"/>
        </w:numPr>
        <w:spacing w:after="0" w:line="240" w:lineRule="auto"/>
        <w:ind w:left="0" w:firstLine="720"/>
        <w:rPr>
          <w:rFonts w:ascii="Times New Roman" w:hAnsi="Times New Roman"/>
          <w:sz w:val="24"/>
          <w:szCs w:val="24"/>
        </w:rPr>
      </w:pPr>
      <w:bookmarkStart w:id="62" w:name="_DV_M73"/>
      <w:bookmarkStart w:id="63" w:name="_DV_M76"/>
      <w:bookmarkStart w:id="64" w:name="_DV_M77"/>
      <w:bookmarkStart w:id="65" w:name="_DV_M78"/>
      <w:bookmarkEnd w:id="62"/>
      <w:bookmarkEnd w:id="63"/>
      <w:bookmarkEnd w:id="64"/>
      <w:bookmarkEnd w:id="65"/>
      <w:r w:rsidRPr="00297CCC">
        <w:rPr>
          <w:rFonts w:ascii="Times New Roman" w:hAnsi="Times New Roman"/>
          <w:sz w:val="24"/>
          <w:szCs w:val="24"/>
        </w:rPr>
        <w:t xml:space="preserve"> </w:t>
      </w:r>
      <w:bookmarkStart w:id="66" w:name="_DV_M80"/>
      <w:bookmarkStart w:id="67" w:name="_DV_M82"/>
      <w:bookmarkStart w:id="68" w:name="_DV_M83"/>
      <w:bookmarkStart w:id="69" w:name="_DV_M86"/>
      <w:bookmarkStart w:id="70" w:name="_DV_M87"/>
      <w:bookmarkStart w:id="71" w:name="_Toc121306193"/>
      <w:bookmarkStart w:id="72" w:name="_Toc119320292"/>
      <w:bookmarkStart w:id="73" w:name="_Toc119319306"/>
      <w:bookmarkStart w:id="74" w:name="_DV_M89"/>
      <w:bookmarkStart w:id="75" w:name="_DV_M90"/>
      <w:bookmarkStart w:id="76" w:name="_DV_M91"/>
      <w:bookmarkStart w:id="77" w:name="_Toc226786880"/>
      <w:bookmarkEnd w:id="66"/>
      <w:bookmarkEnd w:id="67"/>
      <w:bookmarkEnd w:id="68"/>
      <w:bookmarkEnd w:id="69"/>
      <w:bookmarkEnd w:id="70"/>
      <w:bookmarkEnd w:id="71"/>
      <w:bookmarkEnd w:id="72"/>
      <w:bookmarkEnd w:id="73"/>
      <w:bookmarkEnd w:id="74"/>
      <w:bookmarkEnd w:id="75"/>
      <w:bookmarkEnd w:id="76"/>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002C6465" w:rsidRPr="00297CCC">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id="78" w:name="_DV_M92"/>
      <w:bookmarkEnd w:id="77"/>
      <w:bookmarkEnd w:id="78"/>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2C6465" w:rsidRPr="00297CCC">
        <w:rPr>
          <w:rFonts w:ascii="Times New Roman" w:hAnsi="Times New Roman"/>
          <w:sz w:val="24"/>
          <w:szCs w:val="24"/>
        </w:rPr>
        <w:t xml:space="preserve">.  </w:t>
      </w:r>
      <w:r w:rsidRPr="00297CCC">
        <w:rPr>
          <w:rFonts w:ascii="Times New Roman" w:hAnsi="Times New Roman"/>
          <w:sz w:val="24"/>
          <w:szCs w:val="24"/>
        </w:rPr>
        <w:t xml:space="preserve">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0139C429" w14:textId="77777777" w:rsidR="00AB267E" w:rsidRPr="00150303" w:rsidRDefault="00AB267E" w:rsidP="00AB267E">
      <w:pPr>
        <w:spacing w:after="0" w:line="240" w:lineRule="auto"/>
        <w:rPr>
          <w:rFonts w:ascii="Times New Roman" w:hAnsi="Times New Roman"/>
          <w:sz w:val="24"/>
          <w:szCs w:val="24"/>
        </w:rPr>
      </w:pPr>
    </w:p>
    <w:p w14:paraId="13D8E4E4" w14:textId="30AA74A1" w:rsidR="00480A46" w:rsidRPr="00150303" w:rsidRDefault="00F91E70" w:rsidP="00AB267E">
      <w:pPr>
        <w:numPr>
          <w:ilvl w:val="0"/>
          <w:numId w:val="2"/>
        </w:numPr>
        <w:spacing w:after="0" w:line="240" w:lineRule="auto"/>
        <w:ind w:left="0" w:firstLine="720"/>
        <w:rPr>
          <w:rStyle w:val="Emphasis"/>
          <w:rFonts w:ascii="Times New Roman" w:hAnsi="Times New Roman"/>
          <w:sz w:val="24"/>
          <w:szCs w:val="24"/>
          <w:u w:val="none"/>
        </w:rPr>
      </w:pPr>
      <w:bookmarkStart w:id="79" w:name="_DV_M93"/>
      <w:bookmarkEnd w:id="79"/>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 xml:space="preserve">FF&amp;E, </w:t>
      </w:r>
      <w:r w:rsidR="00480A46" w:rsidRPr="00150303">
        <w:rPr>
          <w:rStyle w:val="Emphasis"/>
          <w:rFonts w:ascii="Times New Roman" w:hAnsi="Times New Roman"/>
          <w:b/>
          <w:sz w:val="24"/>
          <w:szCs w:val="24"/>
        </w:rPr>
        <w:t xml:space="preserve">and Transfer of </w:t>
      </w:r>
      <w:r w:rsidR="001C2E05" w:rsidRPr="00150303">
        <w:rPr>
          <w:rStyle w:val="Emphasis"/>
          <w:rFonts w:ascii="Times New Roman" w:hAnsi="Times New Roman"/>
          <w:b/>
          <w:sz w:val="24"/>
          <w:szCs w:val="24"/>
        </w:rPr>
        <w:t>Personal Property</w:t>
      </w:r>
    </w:p>
    <w:p w14:paraId="02D1B9F3" w14:textId="77777777" w:rsidR="00C109B6" w:rsidRPr="00150303" w:rsidRDefault="00E952CB" w:rsidP="00AB267E">
      <w:pPr>
        <w:spacing w:after="0"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220369B5" w14:textId="2E198A8D" w:rsidR="00E17C28" w:rsidRDefault="00E952CB" w:rsidP="00AB267E">
      <w:pPr>
        <w:pStyle w:val="ListParagraph"/>
        <w:autoSpaceDE/>
        <w:autoSpaceDN/>
        <w:adjustRightInd/>
        <w:spacing w:after="0"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w:t>
      </w:r>
      <w:r w:rsidR="00797B0C">
        <w:rPr>
          <w:rFonts w:ascii="Times New Roman" w:hAnsi="Times New Roman"/>
          <w:sz w:val="24"/>
          <w:szCs w:val="24"/>
        </w:rPr>
        <w:t>and/</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p>
    <w:p w14:paraId="74002ADC" w14:textId="77777777" w:rsidR="00E17C28" w:rsidRDefault="00E17C28" w:rsidP="00AB267E">
      <w:pPr>
        <w:pStyle w:val="ListParagraph"/>
        <w:autoSpaceDE/>
        <w:autoSpaceDN/>
        <w:adjustRightInd/>
        <w:spacing w:after="0" w:line="240" w:lineRule="auto"/>
        <w:ind w:left="0" w:firstLine="720"/>
        <w:rPr>
          <w:rFonts w:ascii="Times New Roman" w:hAnsi="Times New Roman"/>
          <w:sz w:val="24"/>
          <w:szCs w:val="24"/>
        </w:rPr>
      </w:pPr>
    </w:p>
    <w:p w14:paraId="42D75ED1" w14:textId="734A6BC0" w:rsidR="00710714" w:rsidRDefault="008C2144" w:rsidP="00AB267E">
      <w:pPr>
        <w:pStyle w:val="ListParagraph"/>
        <w:numPr>
          <w:ilvl w:val="0"/>
          <w:numId w:val="2"/>
        </w:numPr>
        <w:tabs>
          <w:tab w:val="clear" w:pos="720"/>
        </w:tabs>
        <w:autoSpaceDE/>
        <w:autoSpaceDN/>
        <w:adjustRightInd/>
        <w:spacing w:after="0" w:line="240" w:lineRule="auto"/>
        <w:ind w:left="0" w:firstLine="720"/>
        <w:rPr>
          <w:rFonts w:ascii="Times New Roman" w:hAnsi="Times New Roman"/>
          <w:sz w:val="24"/>
          <w:szCs w:val="24"/>
        </w:rPr>
      </w:pPr>
      <w:bookmarkStart w:id="80" w:name="_DV_M94"/>
      <w:bookmarkStart w:id="81" w:name="_DV_M97"/>
      <w:bookmarkStart w:id="82" w:name="_DV_M95"/>
      <w:bookmarkStart w:id="83" w:name="_DV_M96"/>
      <w:bookmarkStart w:id="84" w:name="_DV_M98"/>
      <w:bookmarkEnd w:id="80"/>
      <w:bookmarkEnd w:id="81"/>
      <w:bookmarkEnd w:id="82"/>
      <w:bookmarkEnd w:id="83"/>
      <w:bookmarkEnd w:id="84"/>
      <w:r>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Medicare and other governmental </w:t>
      </w:r>
      <w:r w:rsidR="00212A8C" w:rsidRPr="00147CE0">
        <w:rPr>
          <w:rFonts w:ascii="Times New Roman" w:hAnsi="Times New Roman"/>
          <w:sz w:val="24"/>
          <w:szCs w:val="24"/>
        </w:rPr>
        <w:t>third-party</w:t>
      </w:r>
      <w:r w:rsidR="00960235" w:rsidRPr="00147CE0">
        <w:rPr>
          <w:rFonts w:ascii="Times New Roman" w:hAnsi="Times New Roman"/>
          <w:sz w:val="24"/>
          <w:szCs w:val="24"/>
        </w:rPr>
        <w:t xml:space="preserve">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 and Lender with copies of all such provider agreements and any and all </w:t>
      </w:r>
      <w:r w:rsidR="002C6465" w:rsidRPr="00147CE0">
        <w:rPr>
          <w:rFonts w:ascii="Times New Roman" w:hAnsi="Times New Roman"/>
          <w:sz w:val="24"/>
          <w:szCs w:val="24"/>
        </w:rPr>
        <w:t>amendments promptly</w:t>
      </w:r>
      <w:r w:rsidR="00960235" w:rsidRPr="00147CE0">
        <w:rPr>
          <w:rFonts w:ascii="Times New Roman" w:hAnsi="Times New Roman"/>
          <w:sz w:val="24"/>
          <w:szCs w:val="24"/>
        </w:rPr>
        <w:t xml:space="preserve">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2C6465" w:rsidRPr="00147CE0">
        <w:rPr>
          <w:rFonts w:ascii="Times New Roman" w:hAnsi="Times New Roman"/>
          <w:sz w:val="24"/>
          <w:szCs w:val="24"/>
        </w:rPr>
        <w:t xml:space="preserve">.  </w:t>
      </w:r>
    </w:p>
    <w:p w14:paraId="501021E9" w14:textId="015D4137" w:rsidR="001347D4" w:rsidRPr="00990BD0" w:rsidRDefault="00990BD0" w:rsidP="00990BD0">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5B5D52F7" w14:textId="1606D279" w:rsidR="00DB5B72" w:rsidRPr="001347D4" w:rsidRDefault="00960235" w:rsidP="00AB267E">
      <w:pPr>
        <w:pStyle w:val="ListParagraph"/>
        <w:numPr>
          <w:ilvl w:val="0"/>
          <w:numId w:val="2"/>
        </w:numPr>
        <w:tabs>
          <w:tab w:val="clear" w:pos="720"/>
        </w:tabs>
        <w:spacing w:after="0" w:line="240" w:lineRule="auto"/>
        <w:ind w:left="0" w:firstLine="720"/>
        <w:rPr>
          <w:rFonts w:ascii="Times New Roman" w:hAnsi="Times New Roman"/>
          <w:spacing w:val="1"/>
          <w:w w:val="105"/>
          <w:sz w:val="24"/>
          <w:szCs w:val="24"/>
        </w:rPr>
      </w:pPr>
      <w:bookmarkStart w:id="85" w:name="_DV_M99"/>
      <w:bookmarkEnd w:id="85"/>
      <w:r w:rsidRPr="001347D4">
        <w:rPr>
          <w:rFonts w:ascii="Times New Roman" w:hAnsi="Times New Roman"/>
          <w:b/>
          <w:spacing w:val="1"/>
          <w:w w:val="105"/>
          <w:sz w:val="24"/>
          <w:szCs w:val="24"/>
          <w:u w:val="single"/>
        </w:rPr>
        <w:lastRenderedPageBreak/>
        <w:t>Subletting and Assignment</w:t>
      </w:r>
      <w:r w:rsidRPr="001347D4">
        <w:rPr>
          <w:rFonts w:ascii="Times New Roman" w:hAnsi="Times New Roman"/>
          <w:spacing w:val="1"/>
          <w:w w:val="105"/>
          <w:sz w:val="24"/>
          <w:szCs w:val="24"/>
          <w:u w:val="single"/>
        </w:rPr>
        <w:t>.</w:t>
      </w:r>
      <w:r w:rsidRPr="001347D4">
        <w:rPr>
          <w:rFonts w:ascii="Times New Roman" w:hAnsi="Times New Roman"/>
          <w:spacing w:val="1"/>
          <w:w w:val="105"/>
          <w:sz w:val="24"/>
          <w:szCs w:val="24"/>
        </w:rPr>
        <w:t xml:space="preserve"> </w:t>
      </w:r>
    </w:p>
    <w:p w14:paraId="1B9AA05D" w14:textId="77777777" w:rsidR="001347D4" w:rsidRPr="001347D4" w:rsidRDefault="001347D4" w:rsidP="00AB267E">
      <w:pPr>
        <w:spacing w:after="0" w:line="240" w:lineRule="auto"/>
        <w:rPr>
          <w:rFonts w:ascii="Times New Roman" w:hAnsi="Times New Roman"/>
          <w:sz w:val="24"/>
          <w:szCs w:val="24"/>
        </w:rPr>
      </w:pPr>
    </w:p>
    <w:p w14:paraId="2644B2D0" w14:textId="77D8B478" w:rsidR="00A84B89" w:rsidRDefault="006B5A26" w:rsidP="00AB267E">
      <w:pPr>
        <w:pStyle w:val="ListParagraph"/>
        <w:numPr>
          <w:ilvl w:val="0"/>
          <w:numId w:val="4"/>
        </w:numPr>
        <w:tabs>
          <w:tab w:val="left" w:pos="0"/>
        </w:tabs>
        <w:spacing w:after="0" w:line="240" w:lineRule="auto"/>
        <w:ind w:left="0" w:firstLine="1440"/>
        <w:rPr>
          <w:rFonts w:ascii="Times New Roman" w:hAnsi="Times New Roman"/>
          <w:iCs/>
          <w:spacing w:val="1"/>
          <w:w w:val="105"/>
          <w:sz w:val="24"/>
          <w:szCs w:val="24"/>
        </w:rPr>
      </w:pPr>
      <w:r w:rsidRPr="00E42E48">
        <w:rPr>
          <w:rFonts w:ascii="Times New Roman" w:hAnsi="Times New Roman"/>
          <w:spacing w:val="1"/>
          <w:w w:val="105"/>
          <w:sz w:val="24"/>
          <w:szCs w:val="24"/>
        </w:rPr>
        <w:t>Neither t</w:t>
      </w:r>
      <w:r w:rsidR="00A84B89" w:rsidRPr="00E42E48">
        <w:rPr>
          <w:rFonts w:ascii="Times New Roman" w:hAnsi="Times New Roman"/>
          <w:spacing w:val="1"/>
          <w:w w:val="105"/>
          <w:sz w:val="24"/>
          <w:szCs w:val="24"/>
        </w:rPr>
        <w:t>he</w:t>
      </w:r>
      <w:r w:rsidR="00DE2699" w:rsidRPr="00E42E48">
        <w:rPr>
          <w:rFonts w:ascii="Times New Roman" w:hAnsi="Times New Roman"/>
          <w:iCs/>
          <w:spacing w:val="1"/>
          <w:w w:val="105"/>
          <w:sz w:val="24"/>
          <w:szCs w:val="24"/>
        </w:rPr>
        <w:t xml:space="preserve"> </w:t>
      </w:r>
      <w:r w:rsidR="00A84B89" w:rsidRPr="00E42E48">
        <w:rPr>
          <w:rFonts w:ascii="Times New Roman" w:hAnsi="Times New Roman"/>
          <w:iCs/>
          <w:spacing w:val="1"/>
          <w:w w:val="105"/>
          <w:sz w:val="24"/>
          <w:szCs w:val="24"/>
        </w:rPr>
        <w:t xml:space="preserve">Master </w:t>
      </w:r>
      <w:r w:rsidR="00DE2699" w:rsidRPr="00E42E48">
        <w:rPr>
          <w:rFonts w:ascii="Times New Roman" w:hAnsi="Times New Roman"/>
          <w:iCs/>
          <w:spacing w:val="1"/>
          <w:w w:val="105"/>
          <w:sz w:val="24"/>
          <w:szCs w:val="24"/>
        </w:rPr>
        <w:t>Lease</w:t>
      </w:r>
      <w:r w:rsidRPr="00E42E48">
        <w:rPr>
          <w:rFonts w:ascii="Times New Roman" w:hAnsi="Times New Roman"/>
          <w:iCs/>
          <w:spacing w:val="1"/>
          <w:w w:val="105"/>
          <w:sz w:val="24"/>
          <w:szCs w:val="24"/>
        </w:rPr>
        <w:t xml:space="preserve"> nor any sublease</w:t>
      </w:r>
      <w:r w:rsidR="00DE2699" w:rsidRPr="00E42E48">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E42E48">
        <w:rPr>
          <w:rFonts w:ascii="Times New Roman" w:hAnsi="Times New Roman"/>
          <w:iCs/>
          <w:spacing w:val="1"/>
          <w:w w:val="105"/>
          <w:sz w:val="24"/>
          <w:szCs w:val="24"/>
        </w:rPr>
        <w:t xml:space="preserve">any </w:t>
      </w:r>
      <w:r w:rsidR="003E0EA3" w:rsidRPr="00E42E48">
        <w:rPr>
          <w:rFonts w:ascii="Times New Roman" w:hAnsi="Times New Roman"/>
          <w:sz w:val="24"/>
          <w:szCs w:val="24"/>
        </w:rPr>
        <w:t>Healthcare</w:t>
      </w:r>
      <w:r w:rsidR="003E0EA3" w:rsidRPr="00E42E48">
        <w:rPr>
          <w:rFonts w:ascii="Times New Roman" w:hAnsi="Times New Roman"/>
          <w:iCs/>
          <w:spacing w:val="1"/>
          <w:w w:val="105"/>
          <w:sz w:val="24"/>
          <w:szCs w:val="24"/>
        </w:rPr>
        <w:t xml:space="preserve"> </w:t>
      </w:r>
      <w:r w:rsidR="004C4FED" w:rsidRPr="00E42E48">
        <w:rPr>
          <w:rFonts w:ascii="Times New Roman" w:hAnsi="Times New Roman"/>
          <w:iCs/>
          <w:spacing w:val="1"/>
          <w:w w:val="105"/>
          <w:sz w:val="24"/>
          <w:szCs w:val="24"/>
        </w:rPr>
        <w:t>Facility</w:t>
      </w:r>
      <w:r w:rsidR="00DE2699" w:rsidRPr="00E42E48">
        <w:rPr>
          <w:rFonts w:ascii="Times New Roman" w:hAnsi="Times New Roman"/>
          <w:iCs/>
          <w:spacing w:val="1"/>
          <w:w w:val="105"/>
          <w:sz w:val="24"/>
          <w:szCs w:val="24"/>
        </w:rPr>
        <w:t xml:space="preserve">, or of any right to collect fees or </w:t>
      </w:r>
      <w:r w:rsidR="00E84CF2" w:rsidRPr="00E42E48">
        <w:rPr>
          <w:rFonts w:ascii="Times New Roman" w:hAnsi="Times New Roman"/>
          <w:iCs/>
          <w:spacing w:val="1"/>
          <w:w w:val="105"/>
          <w:sz w:val="24"/>
          <w:szCs w:val="24"/>
        </w:rPr>
        <w:t>R</w:t>
      </w:r>
      <w:r w:rsidR="00DE2699" w:rsidRPr="00E42E48">
        <w:rPr>
          <w:rFonts w:ascii="Times New Roman" w:hAnsi="Times New Roman"/>
          <w:iCs/>
          <w:spacing w:val="1"/>
          <w:w w:val="105"/>
          <w:sz w:val="24"/>
          <w:szCs w:val="24"/>
        </w:rPr>
        <w:t xml:space="preserve">ents), without the prior written approval of HUD.  </w:t>
      </w:r>
      <w:r w:rsidR="003A5456" w:rsidRPr="00E42E48">
        <w:rPr>
          <w:rFonts w:ascii="Times New Roman" w:hAnsi="Times New Roman"/>
          <w:iCs/>
          <w:spacing w:val="1"/>
          <w:w w:val="105"/>
          <w:sz w:val="24"/>
          <w:szCs w:val="24"/>
        </w:rPr>
        <w:t xml:space="preserve">The prior written approval of HUD shall be required for (a) any change in or transfer of the management, operation, or control of any of the Healthcare Facilities or (b) any change in the ownership of the Master Tenant that requires HUD approval under HUD’s Program Obligations.  </w:t>
      </w:r>
      <w:r w:rsidR="0017702D" w:rsidRPr="00E42E48">
        <w:rPr>
          <w:rFonts w:ascii="Times New Roman" w:hAnsi="Times New Roman"/>
          <w:iCs/>
          <w:spacing w:val="1"/>
          <w:w w:val="105"/>
          <w:sz w:val="24"/>
          <w:szCs w:val="24"/>
        </w:rPr>
        <w:t>Landlord</w:t>
      </w:r>
      <w:r w:rsidR="00FF5CED" w:rsidRPr="00E42E48">
        <w:rPr>
          <w:rFonts w:ascii="Times New Roman" w:hAnsi="Times New Roman"/>
          <w:iCs/>
          <w:spacing w:val="1"/>
          <w:w w:val="105"/>
          <w:sz w:val="24"/>
          <w:szCs w:val="24"/>
        </w:rPr>
        <w:t>s</w:t>
      </w:r>
      <w:r w:rsidR="00DE2699" w:rsidRPr="00E42E48">
        <w:rPr>
          <w:rFonts w:ascii="Times New Roman" w:hAnsi="Times New Roman"/>
          <w:iCs/>
          <w:spacing w:val="1"/>
          <w:w w:val="105"/>
          <w:sz w:val="24"/>
          <w:szCs w:val="24"/>
        </w:rPr>
        <w:t xml:space="preserve"> and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acknowledge that any proposed assignee</w:t>
      </w:r>
      <w:r w:rsidR="00611143" w:rsidRPr="00E42E48">
        <w:rPr>
          <w:rFonts w:ascii="Times New Roman" w:hAnsi="Times New Roman"/>
          <w:iCs/>
          <w:spacing w:val="1"/>
          <w:w w:val="105"/>
          <w:sz w:val="24"/>
          <w:szCs w:val="24"/>
        </w:rPr>
        <w:t xml:space="preserve"> or sublessee</w:t>
      </w:r>
      <w:r w:rsidR="00DE2699" w:rsidRPr="00E42E48">
        <w:rPr>
          <w:rFonts w:ascii="Times New Roman" w:hAnsi="Times New Roman"/>
          <w:iCs/>
          <w:spacing w:val="1"/>
          <w:w w:val="105"/>
          <w:sz w:val="24"/>
          <w:szCs w:val="24"/>
        </w:rPr>
        <w:t xml:space="preserve"> will be required to execute</w:t>
      </w:r>
      <w:r w:rsidR="00611143" w:rsidRPr="00E42E48">
        <w:rPr>
          <w:rFonts w:ascii="Times New Roman" w:hAnsi="Times New Roman"/>
          <w:iCs/>
          <w:spacing w:val="1"/>
          <w:w w:val="105"/>
          <w:sz w:val="24"/>
          <w:szCs w:val="24"/>
        </w:rPr>
        <w:t>, as applicable,</w:t>
      </w:r>
      <w:r w:rsidR="00DE2699" w:rsidRPr="00E42E48">
        <w:rPr>
          <w:rFonts w:ascii="Times New Roman" w:hAnsi="Times New Roman"/>
          <w:iCs/>
          <w:spacing w:val="1"/>
          <w:w w:val="105"/>
          <w:sz w:val="24"/>
          <w:szCs w:val="24"/>
        </w:rPr>
        <w:t xml:space="preserve"> a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Regulatory Agreement</w:t>
      </w:r>
      <w:r w:rsidR="00611143" w:rsidRPr="00E42E48">
        <w:rPr>
          <w:rFonts w:ascii="Times New Roman" w:hAnsi="Times New Roman"/>
          <w:iCs/>
          <w:spacing w:val="1"/>
          <w:w w:val="105"/>
          <w:sz w:val="24"/>
          <w:szCs w:val="24"/>
        </w:rPr>
        <w:t xml:space="preserve"> or Operator Regulatory Agreement</w:t>
      </w:r>
      <w:r w:rsidR="00DE2699" w:rsidRPr="00E42E48">
        <w:rPr>
          <w:rFonts w:ascii="Times New Roman" w:hAnsi="Times New Roman"/>
          <w:iCs/>
          <w:spacing w:val="1"/>
          <w:w w:val="105"/>
          <w:sz w:val="24"/>
          <w:szCs w:val="24"/>
        </w:rPr>
        <w:t xml:space="preserve"> and a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Security Agreement</w:t>
      </w:r>
      <w:r w:rsidR="00611143" w:rsidRPr="00E42E48">
        <w:rPr>
          <w:rFonts w:ascii="Times New Roman" w:hAnsi="Times New Roman"/>
          <w:iCs/>
          <w:spacing w:val="1"/>
          <w:w w:val="105"/>
          <w:sz w:val="24"/>
          <w:szCs w:val="24"/>
        </w:rPr>
        <w:t xml:space="preserve"> or Operator Security Agreement</w:t>
      </w:r>
      <w:r w:rsidR="00DE2699" w:rsidRPr="00E42E48">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sidRPr="00E42E48">
        <w:rPr>
          <w:rFonts w:ascii="Times New Roman" w:hAnsi="Times New Roman"/>
          <w:iCs/>
          <w:spacing w:val="1"/>
          <w:w w:val="105"/>
          <w:sz w:val="24"/>
          <w:szCs w:val="24"/>
        </w:rPr>
        <w:t>any</w:t>
      </w:r>
      <w:r w:rsidR="00DE2699" w:rsidRPr="00E42E48">
        <w:rPr>
          <w:rFonts w:ascii="Times New Roman" w:hAnsi="Times New Roman"/>
          <w:iCs/>
          <w:spacing w:val="1"/>
          <w:w w:val="105"/>
          <w:sz w:val="24"/>
          <w:szCs w:val="24"/>
        </w:rPr>
        <w:t xml:space="preserve"> </w:t>
      </w:r>
      <w:r w:rsidR="003E0EA3" w:rsidRPr="00E42E48">
        <w:rPr>
          <w:rFonts w:ascii="Times New Roman" w:hAnsi="Times New Roman"/>
          <w:sz w:val="24"/>
          <w:szCs w:val="24"/>
        </w:rPr>
        <w:t>Healthcare</w:t>
      </w:r>
      <w:r w:rsidR="003E0EA3" w:rsidRPr="00E42E48">
        <w:rPr>
          <w:rFonts w:ascii="Times New Roman" w:hAnsi="Times New Roman"/>
          <w:iCs/>
          <w:spacing w:val="1"/>
          <w:w w:val="105"/>
          <w:sz w:val="24"/>
          <w:szCs w:val="24"/>
        </w:rPr>
        <w:t xml:space="preserve"> </w:t>
      </w:r>
      <w:r w:rsidR="004C4FED" w:rsidRPr="00E42E48">
        <w:rPr>
          <w:rFonts w:ascii="Times New Roman" w:hAnsi="Times New Roman"/>
          <w:iCs/>
          <w:spacing w:val="1"/>
          <w:w w:val="105"/>
          <w:sz w:val="24"/>
          <w:szCs w:val="24"/>
        </w:rPr>
        <w:t>Facility</w:t>
      </w:r>
      <w:r w:rsidR="00DE2699" w:rsidRPr="00E42E48">
        <w:rPr>
          <w:rFonts w:ascii="Times New Roman" w:hAnsi="Times New Roman"/>
          <w:iCs/>
          <w:spacing w:val="1"/>
          <w:w w:val="105"/>
          <w:sz w:val="24"/>
          <w:szCs w:val="24"/>
        </w:rPr>
        <w:t xml:space="preserve"> made without such prior approval shall be null and void.  </w:t>
      </w:r>
    </w:p>
    <w:p w14:paraId="60A9BA91" w14:textId="77777777" w:rsidR="001347D4" w:rsidRPr="00E42E48" w:rsidRDefault="001347D4" w:rsidP="00AB267E">
      <w:pPr>
        <w:pStyle w:val="ListParagraph"/>
        <w:tabs>
          <w:tab w:val="left" w:pos="0"/>
        </w:tabs>
        <w:spacing w:after="0" w:line="240" w:lineRule="auto"/>
        <w:ind w:left="1440"/>
        <w:rPr>
          <w:rFonts w:ascii="Times New Roman" w:hAnsi="Times New Roman"/>
          <w:iCs/>
          <w:spacing w:val="1"/>
          <w:w w:val="105"/>
          <w:sz w:val="24"/>
          <w:szCs w:val="24"/>
        </w:rPr>
      </w:pPr>
    </w:p>
    <w:p w14:paraId="348C8A50" w14:textId="7BB00434" w:rsidR="00C109B6" w:rsidRDefault="004C4FED" w:rsidP="00AB267E">
      <w:pPr>
        <w:pStyle w:val="ListParagraph"/>
        <w:numPr>
          <w:ilvl w:val="0"/>
          <w:numId w:val="4"/>
        </w:numPr>
        <w:tabs>
          <w:tab w:val="left" w:pos="0"/>
        </w:tabs>
        <w:spacing w:after="0" w:line="240" w:lineRule="auto"/>
        <w:ind w:left="0" w:firstLine="1440"/>
        <w:rPr>
          <w:rFonts w:ascii="Times New Roman" w:hAnsi="Times New Roman"/>
          <w:w w:val="105"/>
          <w:sz w:val="24"/>
          <w:szCs w:val="24"/>
        </w:rPr>
      </w:pPr>
      <w:r w:rsidRPr="00E42E48">
        <w:rPr>
          <w:rFonts w:ascii="Times New Roman" w:hAnsi="Times New Roman"/>
          <w:spacing w:val="-8"/>
          <w:w w:val="105"/>
          <w:sz w:val="24"/>
          <w:szCs w:val="24"/>
        </w:rPr>
        <w:t>Master Tenant</w:t>
      </w:r>
      <w:r w:rsidR="00960235" w:rsidRPr="00E42E48">
        <w:rPr>
          <w:rFonts w:ascii="Times New Roman" w:hAnsi="Times New Roman"/>
          <w:spacing w:val="-8"/>
          <w:w w:val="105"/>
          <w:sz w:val="24"/>
          <w:szCs w:val="24"/>
        </w:rPr>
        <w:t xml:space="preserve"> acknowledges that each </w:t>
      </w:r>
      <w:r w:rsidR="0017702D" w:rsidRPr="00E42E48">
        <w:rPr>
          <w:rFonts w:ascii="Times New Roman" w:hAnsi="Times New Roman"/>
          <w:spacing w:val="-8"/>
          <w:w w:val="105"/>
          <w:sz w:val="24"/>
          <w:szCs w:val="24"/>
        </w:rPr>
        <w:t>Landlord</w:t>
      </w:r>
      <w:r w:rsidR="00960235" w:rsidRPr="00E42E48">
        <w:rPr>
          <w:rFonts w:ascii="Times New Roman" w:hAnsi="Times New Roman"/>
          <w:spacing w:val="-8"/>
          <w:w w:val="105"/>
          <w:sz w:val="24"/>
          <w:szCs w:val="24"/>
        </w:rPr>
        <w:t xml:space="preserve"> is assigning </w:t>
      </w:r>
      <w:r w:rsidR="00623A7C" w:rsidRPr="00E42E48">
        <w:rPr>
          <w:rFonts w:ascii="Times New Roman" w:hAnsi="Times New Roman"/>
          <w:spacing w:val="-8"/>
          <w:w w:val="105"/>
          <w:sz w:val="24"/>
          <w:szCs w:val="24"/>
        </w:rPr>
        <w:t xml:space="preserve">the Master </w:t>
      </w:r>
      <w:r w:rsidR="002C6465" w:rsidRPr="00E42E48">
        <w:rPr>
          <w:rFonts w:ascii="Times New Roman" w:hAnsi="Times New Roman"/>
          <w:spacing w:val="-8"/>
          <w:w w:val="105"/>
          <w:sz w:val="24"/>
          <w:szCs w:val="24"/>
        </w:rPr>
        <w:t xml:space="preserve">Lease </w:t>
      </w:r>
      <w:r w:rsidR="002C6465" w:rsidRPr="00E42E48">
        <w:rPr>
          <w:rFonts w:ascii="Times New Roman" w:hAnsi="Times New Roman"/>
          <w:spacing w:val="3"/>
          <w:w w:val="105"/>
          <w:sz w:val="24"/>
          <w:szCs w:val="24"/>
        </w:rPr>
        <w:t>to</w:t>
      </w:r>
      <w:r w:rsidR="00960235" w:rsidRPr="00E42E48">
        <w:rPr>
          <w:rFonts w:ascii="Times New Roman" w:hAnsi="Times New Roman"/>
          <w:spacing w:val="3"/>
          <w:w w:val="105"/>
          <w:sz w:val="24"/>
          <w:szCs w:val="24"/>
        </w:rPr>
        <w:t xml:space="preserve"> </w:t>
      </w:r>
      <w:r w:rsidR="00623A7C" w:rsidRPr="00E42E48">
        <w:rPr>
          <w:rFonts w:ascii="Times New Roman" w:hAnsi="Times New Roman"/>
          <w:spacing w:val="3"/>
          <w:w w:val="105"/>
          <w:sz w:val="24"/>
          <w:szCs w:val="24"/>
        </w:rPr>
        <w:t xml:space="preserve">the </w:t>
      </w:r>
      <w:r w:rsidR="00960235" w:rsidRPr="00E42E48">
        <w:rPr>
          <w:rFonts w:ascii="Times New Roman" w:hAnsi="Times New Roman"/>
          <w:spacing w:val="3"/>
          <w:w w:val="105"/>
          <w:sz w:val="24"/>
          <w:szCs w:val="24"/>
        </w:rPr>
        <w:t xml:space="preserve">Lender, to further secure that </w:t>
      </w:r>
      <w:r w:rsidR="0017702D" w:rsidRPr="00E42E48">
        <w:rPr>
          <w:rFonts w:ascii="Times New Roman" w:hAnsi="Times New Roman"/>
          <w:spacing w:val="3"/>
          <w:w w:val="105"/>
          <w:sz w:val="24"/>
          <w:szCs w:val="24"/>
        </w:rPr>
        <w:t>Landlord</w:t>
      </w:r>
      <w:r w:rsidR="00960235" w:rsidRPr="00E42E48">
        <w:rPr>
          <w:rFonts w:ascii="Times New Roman" w:hAnsi="Times New Roman"/>
          <w:spacing w:val="-1"/>
          <w:w w:val="105"/>
          <w:sz w:val="24"/>
          <w:szCs w:val="24"/>
        </w:rPr>
        <w:t>’s obligations to Lender under the applicable Loan Documents</w:t>
      </w:r>
      <w:r w:rsidR="002C6465" w:rsidRPr="00E42E48">
        <w:rPr>
          <w:rFonts w:ascii="Times New Roman" w:hAnsi="Times New Roman"/>
          <w:spacing w:val="-1"/>
          <w:w w:val="105"/>
          <w:sz w:val="24"/>
          <w:szCs w:val="24"/>
        </w:rPr>
        <w:t xml:space="preserve">.  </w:t>
      </w:r>
      <w:r w:rsidRPr="00E42E48">
        <w:rPr>
          <w:rFonts w:ascii="Times New Roman" w:hAnsi="Times New Roman"/>
          <w:spacing w:val="-1"/>
          <w:w w:val="105"/>
          <w:sz w:val="24"/>
          <w:szCs w:val="24"/>
        </w:rPr>
        <w:t>Master Tenant</w:t>
      </w:r>
      <w:r w:rsidR="00960235" w:rsidRPr="00E42E48">
        <w:rPr>
          <w:rFonts w:ascii="Times New Roman" w:hAnsi="Times New Roman"/>
          <w:spacing w:val="-1"/>
          <w:w w:val="105"/>
          <w:sz w:val="24"/>
          <w:szCs w:val="24"/>
        </w:rPr>
        <w:t xml:space="preserve"> </w:t>
      </w:r>
      <w:r w:rsidR="00960235" w:rsidRPr="00E42E48">
        <w:rPr>
          <w:rFonts w:ascii="Times New Roman" w:hAnsi="Times New Roman"/>
          <w:w w:val="105"/>
          <w:sz w:val="24"/>
          <w:szCs w:val="24"/>
        </w:rPr>
        <w:t xml:space="preserve">acknowledges that Lender is authorized to exercise all rights and remedies available to </w:t>
      </w:r>
      <w:r w:rsidR="0017702D" w:rsidRPr="00E42E48">
        <w:rPr>
          <w:rFonts w:ascii="Times New Roman" w:hAnsi="Times New Roman"/>
          <w:spacing w:val="5"/>
          <w:w w:val="105"/>
          <w:sz w:val="24"/>
          <w:szCs w:val="24"/>
        </w:rPr>
        <w:t>Landlord</w:t>
      </w:r>
      <w:r w:rsidR="00960235" w:rsidRPr="00E42E48">
        <w:rPr>
          <w:rFonts w:ascii="Times New Roman" w:hAnsi="Times New Roman"/>
          <w:spacing w:val="5"/>
          <w:w w:val="105"/>
          <w:sz w:val="24"/>
          <w:szCs w:val="24"/>
        </w:rPr>
        <w:t xml:space="preserve"> as Lender may </w:t>
      </w:r>
      <w:r w:rsidR="00960235" w:rsidRPr="00E42E48">
        <w:rPr>
          <w:rFonts w:ascii="Times New Roman" w:hAnsi="Times New Roman"/>
          <w:spacing w:val="4"/>
          <w:w w:val="105"/>
          <w:sz w:val="24"/>
          <w:szCs w:val="24"/>
        </w:rPr>
        <w:t xml:space="preserve">determine </w:t>
      </w:r>
      <w:r w:rsidR="001C4AD1" w:rsidRPr="00E42E48">
        <w:rPr>
          <w:rFonts w:ascii="Times New Roman" w:hAnsi="Times New Roman"/>
          <w:spacing w:val="4"/>
          <w:w w:val="105"/>
          <w:sz w:val="24"/>
          <w:szCs w:val="24"/>
        </w:rPr>
        <w:t>are</w:t>
      </w:r>
      <w:r w:rsidR="00960235" w:rsidRPr="00E42E48">
        <w:rPr>
          <w:rFonts w:ascii="Times New Roman" w:hAnsi="Times New Roman"/>
          <w:spacing w:val="4"/>
          <w:w w:val="105"/>
          <w:sz w:val="24"/>
          <w:szCs w:val="24"/>
        </w:rPr>
        <w:t xml:space="preserve"> reasonably necessary to cure a default by </w:t>
      </w:r>
      <w:r w:rsidR="0017702D" w:rsidRPr="00E42E48">
        <w:rPr>
          <w:rFonts w:ascii="Times New Roman" w:hAnsi="Times New Roman"/>
          <w:spacing w:val="4"/>
          <w:w w:val="105"/>
          <w:sz w:val="24"/>
          <w:szCs w:val="24"/>
        </w:rPr>
        <w:t>Landlord</w:t>
      </w:r>
      <w:r w:rsidR="00960235" w:rsidRPr="00E42E48">
        <w:rPr>
          <w:rFonts w:ascii="Times New Roman" w:hAnsi="Times New Roman"/>
          <w:spacing w:val="4"/>
          <w:w w:val="105"/>
          <w:sz w:val="24"/>
          <w:szCs w:val="24"/>
        </w:rPr>
        <w:t xml:space="preserve"> under any Loan </w:t>
      </w:r>
      <w:r w:rsidR="00960235" w:rsidRPr="00E42E48">
        <w:rPr>
          <w:rFonts w:ascii="Times New Roman" w:hAnsi="Times New Roman"/>
          <w:w w:val="105"/>
          <w:sz w:val="24"/>
          <w:szCs w:val="24"/>
        </w:rPr>
        <w:t>Documents.</w:t>
      </w:r>
    </w:p>
    <w:p w14:paraId="6A673307" w14:textId="77777777" w:rsidR="001347D4" w:rsidRPr="001347D4" w:rsidRDefault="001347D4" w:rsidP="00AB267E">
      <w:pPr>
        <w:tabs>
          <w:tab w:val="left" w:pos="0"/>
        </w:tabs>
        <w:spacing w:after="0" w:line="240" w:lineRule="auto"/>
        <w:rPr>
          <w:rFonts w:ascii="Times New Roman" w:hAnsi="Times New Roman"/>
          <w:w w:val="105"/>
          <w:sz w:val="24"/>
          <w:szCs w:val="24"/>
        </w:rPr>
      </w:pPr>
    </w:p>
    <w:p w14:paraId="0EA2F41C" w14:textId="4F8B1359" w:rsidR="00C109B6" w:rsidRPr="00AB267E" w:rsidRDefault="00960235" w:rsidP="00AB267E">
      <w:pPr>
        <w:pStyle w:val="ListParagraph"/>
        <w:numPr>
          <w:ilvl w:val="0"/>
          <w:numId w:val="2"/>
        </w:numPr>
        <w:tabs>
          <w:tab w:val="clear" w:pos="720"/>
          <w:tab w:val="left" w:pos="0"/>
        </w:tabs>
        <w:spacing w:after="0" w:line="240" w:lineRule="auto"/>
        <w:ind w:left="0" w:firstLine="0"/>
        <w:rPr>
          <w:rFonts w:ascii="Times New Roman" w:hAnsi="Times New Roman"/>
          <w:color w:val="000000"/>
          <w:sz w:val="24"/>
          <w:szCs w:val="24"/>
        </w:rPr>
      </w:pPr>
      <w:bookmarkStart w:id="86" w:name="_DV_M103"/>
      <w:bookmarkStart w:id="87" w:name="_DV_M104"/>
      <w:bookmarkStart w:id="88" w:name="_DV_M105"/>
      <w:bookmarkStart w:id="89" w:name="_DV_M107"/>
      <w:bookmarkStart w:id="90" w:name="_DV_M108"/>
      <w:bookmarkStart w:id="91" w:name="_DV_M109"/>
      <w:bookmarkStart w:id="92" w:name="_Toc226786905"/>
      <w:bookmarkEnd w:id="86"/>
      <w:bookmarkEnd w:id="87"/>
      <w:bookmarkEnd w:id="88"/>
      <w:bookmarkEnd w:id="89"/>
      <w:bookmarkEnd w:id="90"/>
      <w:bookmarkEnd w:id="91"/>
      <w:r w:rsidRPr="00AB267E">
        <w:rPr>
          <w:rFonts w:ascii="Times New Roman" w:hAnsi="Times New Roman"/>
          <w:b/>
          <w:color w:val="000000"/>
          <w:sz w:val="24"/>
          <w:szCs w:val="24"/>
          <w:u w:val="single"/>
        </w:rPr>
        <w:t>H</w:t>
      </w:r>
      <w:r w:rsidR="008519C0" w:rsidRPr="00AB267E">
        <w:rPr>
          <w:rFonts w:ascii="Times New Roman" w:hAnsi="Times New Roman"/>
          <w:b/>
          <w:color w:val="000000"/>
          <w:sz w:val="24"/>
          <w:szCs w:val="24"/>
          <w:u w:val="single"/>
        </w:rPr>
        <w:t>UD/FHA Not Subject to Indemnification Requirements.</w:t>
      </w:r>
      <w:r w:rsidR="00DE2699" w:rsidRPr="00AB267E">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AB267E">
        <w:rPr>
          <w:rFonts w:ascii="Times New Roman" w:hAnsi="Times New Roman"/>
          <w:color w:val="000000"/>
          <w:sz w:val="24"/>
          <w:szCs w:val="24"/>
        </w:rPr>
        <w:t xml:space="preserve"> or any </w:t>
      </w:r>
      <w:r w:rsidR="00C227A7" w:rsidRPr="00AB267E">
        <w:rPr>
          <w:rFonts w:ascii="Times New Roman" w:hAnsi="Times New Roman"/>
          <w:color w:val="000000"/>
          <w:sz w:val="24"/>
          <w:szCs w:val="24"/>
        </w:rPr>
        <w:t xml:space="preserve">of the </w:t>
      </w:r>
      <w:r w:rsidR="003B3A1E" w:rsidRPr="00AB267E">
        <w:rPr>
          <w:rFonts w:ascii="Times New Roman" w:hAnsi="Times New Roman"/>
          <w:color w:val="000000"/>
          <w:sz w:val="24"/>
          <w:szCs w:val="24"/>
        </w:rPr>
        <w:t>Subleases</w:t>
      </w:r>
      <w:r w:rsidR="00DE2699" w:rsidRPr="00AB267E">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1738ED9F" w14:textId="77777777" w:rsidR="001347D4" w:rsidRPr="00150303" w:rsidRDefault="001347D4" w:rsidP="00AB267E">
      <w:pPr>
        <w:tabs>
          <w:tab w:val="left" w:pos="0"/>
        </w:tabs>
        <w:spacing w:after="0" w:line="240" w:lineRule="auto"/>
        <w:rPr>
          <w:rFonts w:ascii="Times New Roman" w:hAnsi="Times New Roman"/>
          <w:color w:val="000000"/>
          <w:sz w:val="24"/>
          <w:szCs w:val="24"/>
        </w:rPr>
      </w:pPr>
    </w:p>
    <w:p w14:paraId="1C7B8FDF" w14:textId="115F1E4C" w:rsidR="00B9093C" w:rsidRPr="00142D32" w:rsidRDefault="008519C0" w:rsidP="00AB267E">
      <w:pPr>
        <w:pStyle w:val="ListParagraph"/>
        <w:numPr>
          <w:ilvl w:val="0"/>
          <w:numId w:val="2"/>
        </w:numPr>
        <w:tabs>
          <w:tab w:val="clear" w:pos="720"/>
        </w:tabs>
        <w:spacing w:after="0" w:line="240" w:lineRule="auto"/>
        <w:ind w:left="0" w:firstLine="0"/>
        <w:rPr>
          <w:rStyle w:val="CharChar"/>
          <w:rFonts w:ascii="Times New Roman" w:hAnsi="Times New Roman"/>
        </w:rPr>
      </w:pPr>
      <w:r w:rsidRPr="00142D32">
        <w:rPr>
          <w:rFonts w:ascii="Times New Roman" w:hAnsi="Times New Roman"/>
          <w:b/>
          <w:sz w:val="24"/>
          <w:szCs w:val="24"/>
          <w:u w:val="single"/>
        </w:rPr>
        <w:t>N</w:t>
      </w:r>
      <w:r w:rsidR="00960235" w:rsidRPr="00142D32">
        <w:rPr>
          <w:rFonts w:ascii="Times New Roman" w:hAnsi="Times New Roman"/>
          <w:b/>
          <w:sz w:val="24"/>
          <w:szCs w:val="24"/>
          <w:u w:val="single"/>
        </w:rPr>
        <w:t>otices to Lender</w:t>
      </w:r>
      <w:r w:rsidR="00D65BCA" w:rsidRPr="00142D32">
        <w:rPr>
          <w:rFonts w:ascii="Times New Roman" w:hAnsi="Times New Roman"/>
          <w:b/>
          <w:sz w:val="24"/>
          <w:szCs w:val="24"/>
          <w:u w:val="single"/>
        </w:rPr>
        <w:t xml:space="preserve"> </w:t>
      </w:r>
      <w:r w:rsidR="00A658CA" w:rsidRPr="00142D32">
        <w:rPr>
          <w:rFonts w:ascii="Times New Roman" w:hAnsi="Times New Roman"/>
          <w:b/>
          <w:sz w:val="24"/>
          <w:szCs w:val="24"/>
          <w:u w:val="single"/>
        </w:rPr>
        <w:t xml:space="preserve">and HUD </w:t>
      </w:r>
      <w:r w:rsidR="00D65BCA" w:rsidRPr="00142D32">
        <w:rPr>
          <w:rFonts w:ascii="Times New Roman" w:hAnsi="Times New Roman"/>
          <w:b/>
          <w:sz w:val="24"/>
          <w:szCs w:val="24"/>
          <w:u w:val="single"/>
        </w:rPr>
        <w:t xml:space="preserve">of Default by </w:t>
      </w:r>
      <w:r w:rsidR="0017702D" w:rsidRPr="00142D32">
        <w:rPr>
          <w:rFonts w:ascii="Times New Roman" w:hAnsi="Times New Roman"/>
          <w:b/>
          <w:sz w:val="24"/>
          <w:szCs w:val="24"/>
          <w:u w:val="single"/>
        </w:rPr>
        <w:t>Landlord</w:t>
      </w:r>
      <w:r w:rsidR="00960235" w:rsidRPr="00142D32">
        <w:rPr>
          <w:rFonts w:ascii="Times New Roman" w:hAnsi="Times New Roman"/>
          <w:sz w:val="24"/>
          <w:szCs w:val="24"/>
        </w:rPr>
        <w:t>.</w:t>
      </w:r>
      <w:bookmarkEnd w:id="92"/>
      <w:r w:rsidR="00D963FD" w:rsidRPr="00142D32">
        <w:rPr>
          <w:rFonts w:ascii="Times New Roman" w:hAnsi="Times New Roman"/>
          <w:sz w:val="24"/>
          <w:szCs w:val="24"/>
        </w:rPr>
        <w:t xml:space="preserve">  </w:t>
      </w:r>
      <w:bookmarkStart w:id="93" w:name="_DV_M111"/>
      <w:bookmarkEnd w:id="93"/>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w:t>
      </w:r>
      <w:r w:rsidR="00D963FD" w:rsidRPr="00142D32">
        <w:rPr>
          <w:rFonts w:ascii="Times New Roman" w:hAnsi="Times New Roman"/>
          <w:sz w:val="24"/>
          <w:szCs w:val="24"/>
        </w:rPr>
        <w:t xml:space="preserve">and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D963FD" w:rsidRPr="00142D32">
        <w:rPr>
          <w:rFonts w:ascii="Times New Roman" w:hAnsi="Times New Roman"/>
          <w:sz w:val="24"/>
          <w:szCs w:val="24"/>
        </w:rPr>
        <w:t xml:space="preserve"> </w:t>
      </w:r>
      <w:r w:rsidR="00960235" w:rsidRPr="00142D32">
        <w:rPr>
          <w:rFonts w:ascii="Times New Roman" w:hAnsi="Times New Roman"/>
          <w:sz w:val="24"/>
          <w:szCs w:val="24"/>
        </w:rPr>
        <w:t xml:space="preserve">agree to </w:t>
      </w:r>
      <w:r w:rsidR="006F3ADA" w:rsidRPr="00142D32">
        <w:rPr>
          <w:rFonts w:ascii="Times New Roman" w:hAnsi="Times New Roman"/>
          <w:sz w:val="24"/>
          <w:szCs w:val="24"/>
        </w:rPr>
        <w:t>copy</w:t>
      </w:r>
      <w:r w:rsidR="00960235" w:rsidRPr="00142D32">
        <w:rPr>
          <w:rFonts w:ascii="Times New Roman" w:hAnsi="Times New Roman"/>
          <w:sz w:val="24"/>
          <w:szCs w:val="24"/>
        </w:rPr>
        <w:t xml:space="preserve"> Lender </w:t>
      </w:r>
      <w:r w:rsidR="00D963FD" w:rsidRPr="00142D32">
        <w:rPr>
          <w:rFonts w:ascii="Times New Roman" w:hAnsi="Times New Roman"/>
          <w:sz w:val="24"/>
          <w:szCs w:val="24"/>
        </w:rPr>
        <w:t xml:space="preserve">and HUD </w:t>
      </w:r>
      <w:r w:rsidR="006F3ADA" w:rsidRPr="00142D32">
        <w:rPr>
          <w:rFonts w:ascii="Times New Roman" w:hAnsi="Times New Roman"/>
          <w:sz w:val="24"/>
          <w:szCs w:val="24"/>
        </w:rPr>
        <w:t>on</w:t>
      </w:r>
      <w:r w:rsidR="00960235" w:rsidRPr="00142D32">
        <w:rPr>
          <w:rFonts w:ascii="Times New Roman" w:hAnsi="Times New Roman"/>
          <w:sz w:val="24"/>
          <w:szCs w:val="24"/>
        </w:rPr>
        <w:t xml:space="preserve"> all notices </w:t>
      </w:r>
      <w:r w:rsidR="006F3ADA" w:rsidRPr="00142D32">
        <w:rPr>
          <w:rFonts w:ascii="Times New Roman" w:hAnsi="Times New Roman"/>
          <w:sz w:val="24"/>
          <w:szCs w:val="24"/>
        </w:rPr>
        <w:t>of default.  Such copies shall be provided</w:t>
      </w:r>
      <w:r w:rsidR="002E34FA" w:rsidRPr="00142D32">
        <w:rPr>
          <w:rFonts w:ascii="Times New Roman" w:hAnsi="Times New Roman"/>
          <w:sz w:val="24"/>
          <w:szCs w:val="24"/>
        </w:rPr>
        <w:t xml:space="preserve"> to Lender and HUD</w:t>
      </w:r>
      <w:r w:rsidR="00960235" w:rsidRPr="00142D32">
        <w:rPr>
          <w:rFonts w:ascii="Times New Roman" w:hAnsi="Times New Roman"/>
          <w:sz w:val="24"/>
          <w:szCs w:val="24"/>
        </w:rPr>
        <w:t xml:space="preserve"> at the same time and in the same manner </w:t>
      </w:r>
      <w:r w:rsidR="00D963FD" w:rsidRPr="00142D32">
        <w:rPr>
          <w:rFonts w:ascii="Times New Roman" w:hAnsi="Times New Roman"/>
          <w:sz w:val="24"/>
          <w:szCs w:val="24"/>
        </w:rPr>
        <w:t xml:space="preserve">as provided by Master Tenant or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D963FD" w:rsidRPr="00142D32">
        <w:rPr>
          <w:rFonts w:ascii="Times New Roman" w:hAnsi="Times New Roman"/>
          <w:sz w:val="24"/>
          <w:szCs w:val="24"/>
        </w:rPr>
        <w:t xml:space="preserve"> to the other party.  </w:t>
      </w:r>
      <w:r w:rsidR="00960235" w:rsidRPr="00142D32">
        <w:rPr>
          <w:rFonts w:ascii="Times New Roman" w:hAnsi="Times New Roman"/>
          <w:sz w:val="24"/>
          <w:szCs w:val="24"/>
        </w:rPr>
        <w:t>Lender shall have the right</w:t>
      </w:r>
      <w:r w:rsidR="00D963FD" w:rsidRPr="00142D32">
        <w:rPr>
          <w:rFonts w:ascii="Times New Roman" w:hAnsi="Times New Roman"/>
          <w:sz w:val="24"/>
          <w:szCs w:val="24"/>
        </w:rPr>
        <w:t>, but not the obligation,</w:t>
      </w:r>
      <w:r w:rsidR="00960235" w:rsidRPr="00142D32">
        <w:rPr>
          <w:rFonts w:ascii="Times New Roman" w:hAnsi="Times New Roman"/>
          <w:sz w:val="24"/>
          <w:szCs w:val="24"/>
        </w:rPr>
        <w:t xml:space="preserve"> to </w:t>
      </w:r>
      <w:r w:rsidR="006F3ADA" w:rsidRPr="00142D32">
        <w:rPr>
          <w:rFonts w:ascii="Times New Roman" w:hAnsi="Times New Roman"/>
          <w:sz w:val="24"/>
          <w:szCs w:val="24"/>
        </w:rPr>
        <w:t>cure (or cause to be cured)</w:t>
      </w:r>
      <w:r w:rsidR="00960235" w:rsidRPr="00142D32">
        <w:rPr>
          <w:rFonts w:ascii="Times New Roman" w:hAnsi="Times New Roman"/>
          <w:sz w:val="24"/>
          <w:szCs w:val="24"/>
        </w:rPr>
        <w:t xml:space="preserve"> any default by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960235" w:rsidRPr="00142D32">
        <w:rPr>
          <w:rFonts w:ascii="Times New Roman" w:hAnsi="Times New Roman"/>
          <w:sz w:val="24"/>
          <w:szCs w:val="24"/>
        </w:rPr>
        <w:t xml:space="preserve"> under this Master Lease</w:t>
      </w:r>
      <w:r w:rsidR="006F3ADA" w:rsidRPr="00142D32">
        <w:rPr>
          <w:rFonts w:ascii="Times New Roman" w:hAnsi="Times New Roman"/>
          <w:sz w:val="24"/>
          <w:szCs w:val="24"/>
        </w:rPr>
        <w:t>.  For the</w:t>
      </w:r>
      <w:r w:rsidR="00960235" w:rsidRPr="00142D32">
        <w:rPr>
          <w:rFonts w:ascii="Times New Roman" w:hAnsi="Times New Roman"/>
          <w:sz w:val="24"/>
          <w:szCs w:val="24"/>
        </w:rPr>
        <w:t xml:space="preserve"> purpose </w:t>
      </w:r>
      <w:r w:rsidR="006F3ADA" w:rsidRPr="00142D32">
        <w:rPr>
          <w:rFonts w:ascii="Times New Roman" w:hAnsi="Times New Roman"/>
          <w:sz w:val="24"/>
          <w:szCs w:val="24"/>
        </w:rPr>
        <w:t xml:space="preserve">of effecting such cure,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grants </w:t>
      </w:r>
      <w:r w:rsidR="006F3ADA" w:rsidRPr="00142D32">
        <w:rPr>
          <w:rFonts w:ascii="Times New Roman" w:hAnsi="Times New Roman"/>
          <w:sz w:val="24"/>
          <w:szCs w:val="24"/>
        </w:rPr>
        <w:t xml:space="preserve">the </w:t>
      </w:r>
      <w:r w:rsidR="00960235" w:rsidRPr="00142D32">
        <w:rPr>
          <w:rFonts w:ascii="Times New Roman" w:hAnsi="Times New Roman"/>
          <w:sz w:val="24"/>
          <w:szCs w:val="24"/>
        </w:rPr>
        <w:t xml:space="preserve">Lender such period of time as may be reasonable to enable Lender to </w:t>
      </w:r>
      <w:r w:rsidR="006F3ADA" w:rsidRPr="00142D32">
        <w:rPr>
          <w:rFonts w:ascii="Times New Roman" w:hAnsi="Times New Roman"/>
          <w:sz w:val="24"/>
          <w:szCs w:val="24"/>
        </w:rPr>
        <w:t>cure (</w:t>
      </w:r>
      <w:r w:rsidR="00960235" w:rsidRPr="00142D32">
        <w:rPr>
          <w:rFonts w:ascii="Times New Roman" w:hAnsi="Times New Roman"/>
          <w:sz w:val="24"/>
          <w:szCs w:val="24"/>
        </w:rPr>
        <w:t xml:space="preserve">or cause to be </w:t>
      </w:r>
      <w:r w:rsidR="006F3ADA" w:rsidRPr="00142D32">
        <w:rPr>
          <w:rFonts w:ascii="Times New Roman" w:hAnsi="Times New Roman"/>
          <w:sz w:val="24"/>
          <w:szCs w:val="24"/>
        </w:rPr>
        <w:t>cured)</w:t>
      </w:r>
      <w:r w:rsidR="00960235" w:rsidRPr="00142D32">
        <w:rPr>
          <w:rFonts w:ascii="Times New Roman" w:hAnsi="Times New Roman"/>
          <w:sz w:val="24"/>
          <w:szCs w:val="24"/>
        </w:rPr>
        <w:t xml:space="preserve"> any default</w:t>
      </w:r>
      <w:r w:rsidR="006F3ADA" w:rsidRPr="00142D32">
        <w:rPr>
          <w:rFonts w:ascii="Times New Roman" w:hAnsi="Times New Roman"/>
          <w:sz w:val="24"/>
          <w:szCs w:val="24"/>
        </w:rPr>
        <w:t>,</w:t>
      </w:r>
      <w:r w:rsidR="00960235" w:rsidRPr="00142D32">
        <w:rPr>
          <w:rFonts w:ascii="Times New Roman" w:hAnsi="Times New Roman"/>
          <w:sz w:val="24"/>
          <w:szCs w:val="24"/>
        </w:rPr>
        <w:t xml:space="preserve"> in addition to the </w:t>
      </w:r>
      <w:r w:rsidR="006F3ADA" w:rsidRPr="00142D32">
        <w:rPr>
          <w:rFonts w:ascii="Times New Roman" w:hAnsi="Times New Roman"/>
          <w:sz w:val="24"/>
          <w:szCs w:val="24"/>
        </w:rPr>
        <w:t>time</w:t>
      </w:r>
      <w:r w:rsidR="00960235" w:rsidRPr="00142D32">
        <w:rPr>
          <w:rFonts w:ascii="Times New Roman" w:hAnsi="Times New Roman"/>
          <w:sz w:val="24"/>
          <w:szCs w:val="24"/>
        </w:rPr>
        <w:t xml:space="preserve"> given to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960235" w:rsidRPr="00142D32">
        <w:rPr>
          <w:rFonts w:ascii="Times New Roman" w:hAnsi="Times New Roman"/>
          <w:sz w:val="24"/>
          <w:szCs w:val="24"/>
        </w:rPr>
        <w:t xml:space="preserve"> </w:t>
      </w:r>
      <w:r w:rsidR="006F3ADA" w:rsidRPr="00142D32">
        <w:rPr>
          <w:rFonts w:ascii="Times New Roman" w:hAnsi="Times New Roman"/>
          <w:sz w:val="24"/>
          <w:szCs w:val="24"/>
        </w:rPr>
        <w:t>to cure the</w:t>
      </w:r>
      <w:r w:rsidR="00960235" w:rsidRPr="00142D32">
        <w:rPr>
          <w:rFonts w:ascii="Times New Roman" w:hAnsi="Times New Roman"/>
          <w:sz w:val="24"/>
          <w:szCs w:val="24"/>
        </w:rPr>
        <w:t xml:space="preserve"> default.  </w:t>
      </w:r>
      <w:bookmarkStart w:id="94" w:name="_DV_M112"/>
      <w:bookmarkEnd w:id="94"/>
      <w:r w:rsidR="00AD2E1D" w:rsidRPr="00142D32">
        <w:rPr>
          <w:rStyle w:val="CharChar"/>
          <w:rFonts w:ascii="Times New Roman" w:hAnsi="Times New Roman"/>
        </w:rPr>
        <w:t xml:space="preserve">In the event of any act or omission of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which would give </w:t>
      </w:r>
      <w:r w:rsidR="004C4FED" w:rsidRPr="00142D32">
        <w:rPr>
          <w:rStyle w:val="CharChar"/>
          <w:rFonts w:ascii="Times New Roman" w:hAnsi="Times New Roman"/>
        </w:rPr>
        <w:t>Master Tenant</w:t>
      </w:r>
      <w:r w:rsidR="00AD2E1D" w:rsidRPr="00142D32">
        <w:rPr>
          <w:rStyle w:val="CharChar"/>
          <w:rFonts w:ascii="Times New Roman" w:hAnsi="Times New Roman"/>
        </w:rPr>
        <w:t xml:space="preserve"> the right, immediately or after lapse of a period of time, to cancel or terminate this Master Lease, or to claim a partial or total eviction, </w:t>
      </w:r>
      <w:r w:rsidR="004C4FED" w:rsidRPr="00142D32">
        <w:rPr>
          <w:rStyle w:val="CharChar"/>
          <w:rFonts w:ascii="Times New Roman" w:hAnsi="Times New Roman"/>
        </w:rPr>
        <w:t>Master Tenant</w:t>
      </w:r>
      <w:r w:rsidR="00AD2E1D" w:rsidRPr="00142D32">
        <w:rPr>
          <w:rStyle w:val="CharChar"/>
          <w:rFonts w:ascii="Times New Roman" w:hAnsi="Times New Roman"/>
        </w:rPr>
        <w:t xml:space="preserve"> shall not exercise such right (i) until it has given written notice of such act or omission to Lender</w:t>
      </w:r>
      <w:r w:rsidR="00D963FD" w:rsidRPr="00142D32">
        <w:rPr>
          <w:rStyle w:val="CharChar"/>
          <w:rFonts w:ascii="Times New Roman" w:hAnsi="Times New Roman"/>
        </w:rPr>
        <w:t xml:space="preserve"> and HUD</w:t>
      </w:r>
      <w:r w:rsidR="00AD2E1D" w:rsidRPr="00142D32">
        <w:rPr>
          <w:rStyle w:val="CharChar"/>
          <w:rFonts w:ascii="Times New Roman" w:hAnsi="Times New Roman"/>
        </w:rPr>
        <w:t xml:space="preserve">, and (ii) unless such act or omission shall be one which is not capable of being remedied by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or Lender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less than the period to which </w:t>
      </w:r>
      <w:r w:rsidR="0017702D" w:rsidRPr="00142D32">
        <w:rPr>
          <w:rStyle w:val="CharChar"/>
          <w:rFonts w:ascii="Times New Roman" w:hAnsi="Times New Roman"/>
        </w:rPr>
        <w:lastRenderedPageBreak/>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would be entitled under this Master Lease or otherwise, after similar notice, to effect such remedy).</w:t>
      </w:r>
      <w:bookmarkStart w:id="95" w:name="_Toc226786914"/>
    </w:p>
    <w:p w14:paraId="7D0A7F8D" w14:textId="77777777" w:rsidR="00142D32" w:rsidRPr="00142D32" w:rsidRDefault="00142D32" w:rsidP="00AB267E">
      <w:pPr>
        <w:spacing w:after="0" w:line="240" w:lineRule="auto"/>
        <w:rPr>
          <w:rStyle w:val="CharChar"/>
          <w:rFonts w:ascii="Times New Roman" w:hAnsi="Times New Roman"/>
        </w:rPr>
      </w:pPr>
    </w:p>
    <w:p w14:paraId="4B4B0C3E" w14:textId="79323180" w:rsidR="0099016D" w:rsidRPr="00142D32" w:rsidRDefault="00960235" w:rsidP="00AB267E">
      <w:pPr>
        <w:pStyle w:val="ListParagraph"/>
        <w:numPr>
          <w:ilvl w:val="0"/>
          <w:numId w:val="2"/>
        </w:numPr>
        <w:tabs>
          <w:tab w:val="clear" w:pos="720"/>
        </w:tabs>
        <w:spacing w:after="0" w:line="240" w:lineRule="auto"/>
        <w:ind w:left="0" w:firstLine="0"/>
        <w:rPr>
          <w:rFonts w:ascii="Times New Roman" w:hAnsi="Times New Roman"/>
          <w:bCs/>
          <w:sz w:val="24"/>
          <w:szCs w:val="24"/>
        </w:rPr>
      </w:pPr>
      <w:bookmarkStart w:id="96" w:name="_DV_M113"/>
      <w:bookmarkStart w:id="97" w:name="_Toc226786957"/>
      <w:bookmarkEnd w:id="95"/>
      <w:bookmarkEnd w:id="96"/>
      <w:r w:rsidRPr="00142D32">
        <w:rPr>
          <w:rFonts w:ascii="Times New Roman" w:hAnsi="Times New Roman"/>
          <w:b/>
          <w:sz w:val="24"/>
          <w:szCs w:val="24"/>
          <w:u w:val="single"/>
        </w:rPr>
        <w:t>Transfer of Operations</w:t>
      </w:r>
      <w:r w:rsidRPr="00142D32">
        <w:rPr>
          <w:rFonts w:ascii="Times New Roman" w:hAnsi="Times New Roman"/>
          <w:sz w:val="24"/>
          <w:szCs w:val="24"/>
        </w:rPr>
        <w:t>.</w:t>
      </w:r>
      <w:bookmarkStart w:id="98" w:name="_DV_M155"/>
      <w:bookmarkEnd w:id="97"/>
      <w:bookmarkEnd w:id="98"/>
      <w:r w:rsidRPr="00142D32">
        <w:rPr>
          <w:rFonts w:ascii="Times New Roman" w:hAnsi="Times New Roman"/>
          <w:sz w:val="24"/>
          <w:szCs w:val="24"/>
        </w:rPr>
        <w:t xml:space="preserve">  </w:t>
      </w:r>
      <w:r w:rsidR="0099016D" w:rsidRPr="00142D32">
        <w:rPr>
          <w:rFonts w:ascii="Times New Roman" w:hAnsi="Times New Roman"/>
          <w:bCs/>
          <w:sz w:val="24"/>
          <w:szCs w:val="24"/>
        </w:rPr>
        <w:t xml:space="preserve">Upon the expiration or earlier termination of </w:t>
      </w:r>
      <w:r w:rsidR="002E34FA" w:rsidRPr="00142D32">
        <w:rPr>
          <w:rFonts w:ascii="Times New Roman" w:hAnsi="Times New Roman"/>
          <w:bCs/>
          <w:sz w:val="24"/>
          <w:szCs w:val="24"/>
        </w:rPr>
        <w:t>the</w:t>
      </w:r>
      <w:r w:rsidR="0099016D" w:rsidRPr="00142D32">
        <w:rPr>
          <w:rFonts w:ascii="Times New Roman" w:hAnsi="Times New Roman"/>
          <w:bCs/>
          <w:sz w:val="24"/>
          <w:szCs w:val="24"/>
        </w:rPr>
        <w:t xml:space="preserve"> Master Lease for any reason whatsoever</w:t>
      </w:r>
      <w:r w:rsidR="00C227A7" w:rsidRPr="00142D32">
        <w:rPr>
          <w:rFonts w:ascii="Times New Roman" w:hAnsi="Times New Roman"/>
          <w:bCs/>
          <w:sz w:val="24"/>
          <w:szCs w:val="24"/>
        </w:rPr>
        <w:t>, the Master</w:t>
      </w:r>
      <w:r w:rsidR="0099016D" w:rsidRPr="00142D32">
        <w:rPr>
          <w:rFonts w:ascii="Times New Roman" w:hAnsi="Times New Roman"/>
          <w:bCs/>
          <w:sz w:val="24"/>
          <w:szCs w:val="24"/>
        </w:rPr>
        <w:t xml:space="preserve"> Lease shall become and be construed as an absolute assignment for purposes of vesting in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(or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designees) all of Master Tenant's right, title, and interest in and to the following, to the extent assignable by law:  (A) the </w:t>
      </w:r>
      <w:r w:rsidR="00E17C28" w:rsidRPr="00142D32">
        <w:rPr>
          <w:rFonts w:ascii="Times New Roman" w:hAnsi="Times New Roman"/>
          <w:bCs/>
          <w:sz w:val="24"/>
          <w:szCs w:val="24"/>
        </w:rPr>
        <w:t>l</w:t>
      </w:r>
      <w:r w:rsidR="0099016D" w:rsidRPr="00142D32">
        <w:rPr>
          <w:rFonts w:ascii="Times New Roman" w:hAnsi="Times New Roman"/>
          <w:bCs/>
          <w:sz w:val="24"/>
          <w:szCs w:val="24"/>
        </w:rPr>
        <w:t xml:space="preserve">icenses, any Medicare or Medicaid provider agreements and any </w:t>
      </w:r>
      <w:r w:rsidR="00A90C04" w:rsidRPr="00142D32">
        <w:rPr>
          <w:rFonts w:ascii="Times New Roman" w:hAnsi="Times New Roman"/>
          <w:bCs/>
          <w:sz w:val="24"/>
          <w:szCs w:val="24"/>
        </w:rPr>
        <w:t>CON</w:t>
      </w:r>
      <w:r w:rsidR="0099016D" w:rsidRPr="00142D32">
        <w:rPr>
          <w:rFonts w:ascii="Times New Roman" w:hAnsi="Times New Roman"/>
          <w:bCs/>
          <w:sz w:val="24"/>
          <w:szCs w:val="24"/>
        </w:rPr>
        <w:t xml:space="preserve">, (B) all documents, charts, personnel records, patient records, and other documents relating to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or operations at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(C) all existing agreements with residents of the </w:t>
      </w:r>
      <w:r w:rsidR="002E34FA" w:rsidRPr="00142D32">
        <w:rPr>
          <w:rFonts w:ascii="Times New Roman" w:hAnsi="Times New Roman"/>
          <w:bCs/>
          <w:sz w:val="24"/>
          <w:szCs w:val="24"/>
        </w:rPr>
        <w:t>Healthcare Facilities</w:t>
      </w:r>
      <w:r w:rsidR="00A90C04" w:rsidRPr="00142D32">
        <w:rPr>
          <w:rFonts w:ascii="Times New Roman" w:hAnsi="Times New Roman"/>
          <w:bCs/>
          <w:sz w:val="24"/>
          <w:szCs w:val="24"/>
        </w:rPr>
        <w:t>,</w:t>
      </w:r>
      <w:r w:rsidR="0099016D" w:rsidRPr="00142D32">
        <w:rPr>
          <w:rFonts w:ascii="Times New Roman" w:hAnsi="Times New Roman"/>
          <w:bCs/>
          <w:sz w:val="24"/>
          <w:szCs w:val="24"/>
        </w:rPr>
        <w:t xml:space="preserve"> and any guarantors of such agreements</w:t>
      </w:r>
      <w:r w:rsidR="00A90C04" w:rsidRPr="00142D32">
        <w:rPr>
          <w:rFonts w:ascii="Times New Roman" w:hAnsi="Times New Roman"/>
          <w:bCs/>
          <w:sz w:val="24"/>
          <w:szCs w:val="24"/>
        </w:rPr>
        <w:t>,</w:t>
      </w:r>
      <w:r w:rsidR="0099016D" w:rsidRPr="00142D32">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Master Tenant shall sign and deliver to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any documents that may be reasonably necessary to transfer the foregoing to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w:t>
      </w:r>
    </w:p>
    <w:p w14:paraId="0454F4C5" w14:textId="77777777" w:rsidR="00142D32" w:rsidRPr="00142D32" w:rsidRDefault="00142D32" w:rsidP="00AB267E">
      <w:pPr>
        <w:spacing w:after="0" w:line="240" w:lineRule="auto"/>
        <w:rPr>
          <w:rFonts w:ascii="Times New Roman" w:hAnsi="Times New Roman"/>
          <w:bCs/>
          <w:sz w:val="24"/>
          <w:szCs w:val="24"/>
        </w:rPr>
      </w:pPr>
    </w:p>
    <w:p w14:paraId="19218323" w14:textId="6AB6D128" w:rsidR="00710714" w:rsidRPr="00142D32" w:rsidRDefault="0099016D"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Master </w:t>
      </w:r>
      <w:r w:rsidR="00147CE0" w:rsidRPr="00142D32">
        <w:rPr>
          <w:rFonts w:ascii="Times New Roman" w:hAnsi="Times New Roman"/>
          <w:b/>
          <w:sz w:val="24"/>
          <w:szCs w:val="24"/>
          <w:u w:val="single"/>
        </w:rPr>
        <w:t xml:space="preserve">Tenant </w:t>
      </w:r>
      <w:r w:rsidRPr="00142D32">
        <w:rPr>
          <w:rFonts w:ascii="Times New Roman" w:hAnsi="Times New Roman"/>
          <w:b/>
          <w:sz w:val="24"/>
          <w:szCs w:val="24"/>
          <w:u w:val="single"/>
        </w:rPr>
        <w:t xml:space="preserve">and </w:t>
      </w:r>
      <w:r w:rsidR="004C4FED" w:rsidRPr="00142D32">
        <w:rPr>
          <w:rFonts w:ascii="Times New Roman" w:hAnsi="Times New Roman"/>
          <w:b/>
          <w:sz w:val="24"/>
          <w:szCs w:val="24"/>
          <w:u w:val="single"/>
        </w:rPr>
        <w:t>Operator</w:t>
      </w:r>
      <w:r w:rsidR="00960235" w:rsidRPr="00142D32">
        <w:rPr>
          <w:rFonts w:ascii="Times New Roman" w:hAnsi="Times New Roman"/>
          <w:b/>
          <w:sz w:val="24"/>
          <w:szCs w:val="24"/>
          <w:u w:val="single"/>
        </w:rPr>
        <w:t xml:space="preserve"> Regulatory Agreement</w:t>
      </w:r>
      <w:r w:rsidRPr="00142D32">
        <w:rPr>
          <w:rFonts w:ascii="Times New Roman" w:hAnsi="Times New Roman"/>
          <w:b/>
          <w:sz w:val="24"/>
          <w:szCs w:val="24"/>
          <w:u w:val="single"/>
        </w:rPr>
        <w:t>s</w:t>
      </w:r>
      <w:r w:rsidR="00147CE0" w:rsidRPr="00142D32">
        <w:rPr>
          <w:rFonts w:ascii="Times New Roman" w:hAnsi="Times New Roman"/>
          <w:b/>
          <w:sz w:val="24"/>
          <w:szCs w:val="24"/>
          <w:u w:val="single"/>
        </w:rPr>
        <w:t xml:space="preserve">; Master Tenant and </w:t>
      </w:r>
      <w:r w:rsidR="004C4FED" w:rsidRPr="00142D32">
        <w:rPr>
          <w:rFonts w:ascii="Times New Roman" w:hAnsi="Times New Roman"/>
          <w:b/>
          <w:sz w:val="24"/>
          <w:szCs w:val="24"/>
          <w:u w:val="single"/>
        </w:rPr>
        <w:t>Operator</w:t>
      </w:r>
      <w:r w:rsidR="00960235" w:rsidRPr="00142D32">
        <w:rPr>
          <w:rFonts w:ascii="Times New Roman" w:hAnsi="Times New Roman"/>
          <w:b/>
          <w:sz w:val="24"/>
          <w:szCs w:val="24"/>
          <w:u w:val="single"/>
        </w:rPr>
        <w:t xml:space="preserve"> Security Agreement</w:t>
      </w:r>
      <w:r w:rsidR="004F08BE" w:rsidRPr="00142D32">
        <w:rPr>
          <w:rFonts w:ascii="Times New Roman" w:hAnsi="Times New Roman"/>
          <w:b/>
          <w:sz w:val="24"/>
          <w:szCs w:val="24"/>
          <w:u w:val="single"/>
        </w:rPr>
        <w:t>s</w:t>
      </w:r>
      <w:r w:rsidR="00960235" w:rsidRPr="00142D32">
        <w:rPr>
          <w:rFonts w:ascii="Times New Roman" w:hAnsi="Times New Roman"/>
          <w:sz w:val="24"/>
          <w:szCs w:val="24"/>
        </w:rPr>
        <w:t xml:space="preserve">.  At the time of the closing of each Loan,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agrees to execute</w:t>
      </w:r>
      <w:r w:rsidR="00A658CA" w:rsidRPr="00142D32">
        <w:rPr>
          <w:rFonts w:ascii="Times New Roman" w:hAnsi="Times New Roman"/>
          <w:sz w:val="24"/>
          <w:szCs w:val="24"/>
        </w:rPr>
        <w:t xml:space="preserve"> a Master Tenant Regulatory Agreement and a Master Tenant Security Agreement</w:t>
      </w:r>
      <w:r w:rsidR="00960235" w:rsidRPr="00142D32">
        <w:rPr>
          <w:rFonts w:ascii="Times New Roman" w:hAnsi="Times New Roman"/>
          <w:sz w:val="24"/>
          <w:szCs w:val="24"/>
        </w:rPr>
        <w:t xml:space="preserve">, and to cause each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to execute the applicable </w:t>
      </w:r>
      <w:r w:rsidR="004C4FED" w:rsidRPr="00142D32">
        <w:rPr>
          <w:rFonts w:ascii="Times New Roman" w:hAnsi="Times New Roman"/>
          <w:sz w:val="24"/>
          <w:szCs w:val="24"/>
        </w:rPr>
        <w:t>Operator</w:t>
      </w:r>
      <w:r w:rsidR="00713844" w:rsidRPr="00142D32">
        <w:rPr>
          <w:rFonts w:ascii="Times New Roman" w:hAnsi="Times New Roman"/>
          <w:sz w:val="24"/>
          <w:szCs w:val="24"/>
        </w:rPr>
        <w:t xml:space="preserve"> </w:t>
      </w:r>
      <w:r w:rsidR="00960235" w:rsidRPr="00142D32">
        <w:rPr>
          <w:rFonts w:ascii="Times New Roman" w:hAnsi="Times New Roman"/>
          <w:sz w:val="24"/>
          <w:szCs w:val="24"/>
        </w:rPr>
        <w:t xml:space="preserve">Regulatory Agreement and the applicable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Security Agreement, and other applicable documents evidencing the Lender’s security interest in the collateral of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and each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agrees to comply with its obligations under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Regulatory Agreement and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Security </w:t>
      </w:r>
      <w:proofErr w:type="gramStart"/>
      <w:r w:rsidR="00960235" w:rsidRPr="00142D32">
        <w:rPr>
          <w:rFonts w:ascii="Times New Roman" w:hAnsi="Times New Roman"/>
          <w:sz w:val="24"/>
          <w:szCs w:val="24"/>
        </w:rPr>
        <w:t>Agreement, and</w:t>
      </w:r>
      <w:proofErr w:type="gramEnd"/>
      <w:r w:rsidR="00960235" w:rsidRPr="00142D32">
        <w:rPr>
          <w:rFonts w:ascii="Times New Roman" w:hAnsi="Times New Roman"/>
          <w:sz w:val="24"/>
          <w:szCs w:val="24"/>
        </w:rPr>
        <w:t xml:space="preserve"> agrees that a default by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under the</w:t>
      </w:r>
      <w:r w:rsidR="00036DE0" w:rsidRPr="00142D32">
        <w:rPr>
          <w:rFonts w:ascii="Times New Roman" w:hAnsi="Times New Roman"/>
          <w:sz w:val="24"/>
          <w:szCs w:val="24"/>
        </w:rPr>
        <w:t xml:space="preserv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Regulatory Agreement or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Security Agreement shall be deemed to be a </w:t>
      </w:r>
      <w:r w:rsidR="00E84CF2" w:rsidRPr="00142D32">
        <w:rPr>
          <w:rFonts w:ascii="Times New Roman" w:hAnsi="Times New Roman"/>
          <w:sz w:val="24"/>
          <w:szCs w:val="24"/>
        </w:rPr>
        <w:t xml:space="preserve">default of this </w:t>
      </w:r>
      <w:r w:rsidR="00DC5DD0" w:rsidRPr="00142D32">
        <w:rPr>
          <w:rFonts w:ascii="Times New Roman" w:hAnsi="Times New Roman"/>
          <w:sz w:val="24"/>
          <w:szCs w:val="24"/>
        </w:rPr>
        <w:t xml:space="preserve">Master </w:t>
      </w:r>
      <w:r w:rsidR="00960235" w:rsidRPr="00142D32">
        <w:rPr>
          <w:rFonts w:ascii="Times New Roman" w:hAnsi="Times New Roman"/>
          <w:sz w:val="24"/>
          <w:szCs w:val="24"/>
        </w:rPr>
        <w:t>Lease</w:t>
      </w:r>
      <w:r w:rsidR="00DC5DD0" w:rsidRPr="00142D32">
        <w:rPr>
          <w:rFonts w:ascii="Times New Roman" w:hAnsi="Times New Roman"/>
          <w:sz w:val="24"/>
          <w:szCs w:val="24"/>
        </w:rPr>
        <w:t>.</w:t>
      </w:r>
      <w:r w:rsidR="00A658CA" w:rsidRPr="00142D32">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sidRPr="00142D32">
        <w:rPr>
          <w:rFonts w:ascii="Times New Roman" w:hAnsi="Times New Roman"/>
          <w:sz w:val="24"/>
          <w:szCs w:val="24"/>
        </w:rPr>
        <w:t xml:space="preserve">Healthcare </w:t>
      </w:r>
      <w:r w:rsidR="00A658CA" w:rsidRPr="00142D32">
        <w:rPr>
          <w:rFonts w:ascii="Times New Roman" w:hAnsi="Times New Roman"/>
          <w:sz w:val="24"/>
          <w:szCs w:val="24"/>
        </w:rPr>
        <w:t xml:space="preserve">Facility, upon the completion of any applicable notice and cure periods,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A658CA" w:rsidRPr="00142D32">
        <w:rPr>
          <w:rFonts w:ascii="Times New Roman" w:hAnsi="Times New Roman"/>
          <w:sz w:val="24"/>
          <w:szCs w:val="24"/>
        </w:rPr>
        <w:t xml:space="preserve"> shall immediately </w:t>
      </w:r>
      <w:r w:rsidR="0000388C" w:rsidRPr="00142D32">
        <w:rPr>
          <w:rFonts w:ascii="Times New Roman" w:hAnsi="Times New Roman"/>
          <w:sz w:val="24"/>
          <w:szCs w:val="24"/>
        </w:rPr>
        <w:t xml:space="preserve">upon written request from HUD </w:t>
      </w:r>
      <w:r w:rsidR="00A658CA" w:rsidRPr="00142D32">
        <w:rPr>
          <w:rFonts w:ascii="Times New Roman" w:hAnsi="Times New Roman"/>
          <w:sz w:val="24"/>
          <w:szCs w:val="24"/>
        </w:rPr>
        <w:t>terminate this Master Lease</w:t>
      </w:r>
      <w:r w:rsidR="00FC5FD4" w:rsidRPr="00142D32">
        <w:rPr>
          <w:rFonts w:ascii="Times New Roman" w:hAnsi="Times New Roman"/>
          <w:sz w:val="24"/>
          <w:szCs w:val="24"/>
        </w:rPr>
        <w:t xml:space="preserve"> without any penalty to </w:t>
      </w:r>
      <w:r w:rsidR="0017702D" w:rsidRPr="00142D32">
        <w:rPr>
          <w:rFonts w:ascii="Times New Roman" w:hAnsi="Times New Roman"/>
          <w:sz w:val="24"/>
          <w:szCs w:val="24"/>
        </w:rPr>
        <w:t>Landlord</w:t>
      </w:r>
      <w:r w:rsidR="00FC5FD4" w:rsidRPr="00142D32">
        <w:rPr>
          <w:rFonts w:ascii="Times New Roman" w:hAnsi="Times New Roman"/>
          <w:sz w:val="24"/>
          <w:szCs w:val="24"/>
        </w:rPr>
        <w:t>s</w:t>
      </w:r>
      <w:r w:rsidR="00A658CA" w:rsidRPr="00142D32">
        <w:rPr>
          <w:rFonts w:ascii="Times New Roman" w:hAnsi="Times New Roman"/>
          <w:sz w:val="24"/>
          <w:szCs w:val="24"/>
        </w:rPr>
        <w:t xml:space="preserve">.  </w:t>
      </w:r>
    </w:p>
    <w:p w14:paraId="54CA4E4A" w14:textId="77777777" w:rsidR="00142D32" w:rsidRPr="00142D32" w:rsidRDefault="00142D32" w:rsidP="00AB267E">
      <w:pPr>
        <w:pStyle w:val="ListParagraph"/>
        <w:spacing w:after="0" w:line="240" w:lineRule="auto"/>
        <w:rPr>
          <w:rFonts w:ascii="Times New Roman" w:hAnsi="Times New Roman"/>
          <w:sz w:val="24"/>
          <w:szCs w:val="24"/>
        </w:rPr>
      </w:pPr>
    </w:p>
    <w:p w14:paraId="7AA35869" w14:textId="1FDD3371" w:rsidR="002C6465" w:rsidRPr="00142D32" w:rsidRDefault="004C4FED" w:rsidP="00AB267E">
      <w:pPr>
        <w:pStyle w:val="ListParagraph"/>
        <w:numPr>
          <w:ilvl w:val="0"/>
          <w:numId w:val="2"/>
        </w:numPr>
        <w:tabs>
          <w:tab w:val="clear" w:pos="720"/>
        </w:tabs>
        <w:spacing w:after="0" w:line="240" w:lineRule="auto"/>
        <w:ind w:left="0" w:firstLine="0"/>
        <w:rPr>
          <w:rFonts w:ascii="Times New Roman" w:hAnsi="Times New Roman"/>
          <w:w w:val="105"/>
          <w:sz w:val="24"/>
          <w:szCs w:val="24"/>
        </w:rPr>
      </w:pPr>
      <w:r w:rsidRPr="00142D32">
        <w:rPr>
          <w:rFonts w:ascii="Times New Roman" w:hAnsi="Times New Roman"/>
          <w:b/>
          <w:spacing w:val="-3"/>
          <w:w w:val="105"/>
          <w:sz w:val="24"/>
          <w:szCs w:val="24"/>
          <w:u w:val="single"/>
        </w:rPr>
        <w:t>Master Tenant</w:t>
      </w:r>
      <w:r w:rsidR="00960235" w:rsidRPr="00142D32">
        <w:rPr>
          <w:rFonts w:ascii="Times New Roman" w:hAnsi="Times New Roman"/>
          <w:b/>
          <w:spacing w:val="-3"/>
          <w:w w:val="105"/>
          <w:sz w:val="24"/>
          <w:szCs w:val="24"/>
          <w:u w:val="single"/>
        </w:rPr>
        <w:t xml:space="preserve"> Cooperation</w:t>
      </w:r>
      <w:r w:rsidR="00960235" w:rsidRPr="00142D32">
        <w:rPr>
          <w:rFonts w:ascii="Times New Roman" w:hAnsi="Times New Roman"/>
          <w:spacing w:val="-3"/>
          <w:w w:val="105"/>
          <w:sz w:val="24"/>
          <w:szCs w:val="24"/>
          <w:u w:val="single"/>
        </w:rPr>
        <w:t>.</w:t>
      </w:r>
      <w:r w:rsidR="00960235" w:rsidRPr="00142D32">
        <w:rPr>
          <w:rFonts w:ascii="Times New Roman" w:hAnsi="Times New Roman"/>
          <w:spacing w:val="-3"/>
          <w:w w:val="105"/>
          <w:sz w:val="24"/>
          <w:szCs w:val="24"/>
        </w:rPr>
        <w:t xml:space="preserve"> </w:t>
      </w:r>
      <w:r w:rsidR="00DB3926" w:rsidRPr="00142D32">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00960235" w:rsidRPr="00142D32">
        <w:rPr>
          <w:rFonts w:ascii="Times New Roman" w:hAnsi="Times New Roman"/>
          <w:spacing w:val="-3"/>
          <w:w w:val="105"/>
          <w:sz w:val="24"/>
          <w:szCs w:val="24"/>
        </w:rPr>
        <w:t xml:space="preserve"> agrees to cooperate with </w:t>
      </w:r>
      <w:r w:rsidR="0017702D" w:rsidRPr="00142D32">
        <w:rPr>
          <w:rFonts w:ascii="Times New Roman" w:hAnsi="Times New Roman"/>
          <w:spacing w:val="-3"/>
          <w:w w:val="105"/>
          <w:sz w:val="24"/>
          <w:szCs w:val="24"/>
        </w:rPr>
        <w:t>Landlord</w:t>
      </w:r>
      <w:r w:rsidR="00FF5CED" w:rsidRPr="00142D32">
        <w:rPr>
          <w:rFonts w:ascii="Times New Roman" w:hAnsi="Times New Roman"/>
          <w:spacing w:val="-3"/>
          <w:w w:val="105"/>
          <w:sz w:val="24"/>
          <w:szCs w:val="24"/>
        </w:rPr>
        <w:t>s</w:t>
      </w:r>
      <w:r w:rsidR="00960235" w:rsidRPr="00142D32">
        <w:rPr>
          <w:rFonts w:ascii="Times New Roman" w:hAnsi="Times New Roman"/>
          <w:spacing w:val="-3"/>
          <w:w w:val="105"/>
          <w:sz w:val="24"/>
          <w:szCs w:val="24"/>
        </w:rPr>
        <w:t xml:space="preserve"> in providing, and upon request by </w:t>
      </w:r>
      <w:r w:rsidR="0017702D" w:rsidRPr="00142D32">
        <w:rPr>
          <w:rFonts w:ascii="Times New Roman" w:hAnsi="Times New Roman"/>
          <w:spacing w:val="-3"/>
          <w:w w:val="105"/>
          <w:sz w:val="24"/>
          <w:szCs w:val="24"/>
        </w:rPr>
        <w:t>Landlord</w:t>
      </w:r>
      <w:r w:rsidR="00FF5CED" w:rsidRPr="00142D32">
        <w:rPr>
          <w:rFonts w:ascii="Times New Roman" w:hAnsi="Times New Roman"/>
          <w:spacing w:val="-3"/>
          <w:w w:val="105"/>
          <w:sz w:val="24"/>
          <w:szCs w:val="24"/>
        </w:rPr>
        <w:t>s</w:t>
      </w:r>
      <w:r w:rsidR="00207D60" w:rsidRPr="00142D32">
        <w:rPr>
          <w:rFonts w:ascii="Times New Roman" w:hAnsi="Times New Roman"/>
          <w:spacing w:val="-3"/>
          <w:w w:val="105"/>
          <w:sz w:val="24"/>
          <w:szCs w:val="24"/>
        </w:rPr>
        <w:t xml:space="preserve">, </w:t>
      </w:r>
      <w:r w:rsidR="00911F7D" w:rsidRPr="00142D32">
        <w:rPr>
          <w:rFonts w:ascii="Times New Roman" w:hAnsi="Times New Roman"/>
          <w:spacing w:val="-3"/>
          <w:w w:val="105"/>
          <w:sz w:val="24"/>
          <w:szCs w:val="24"/>
        </w:rPr>
        <w:t>Lender</w:t>
      </w:r>
      <w:r w:rsidR="00207D60" w:rsidRPr="00142D32">
        <w:rPr>
          <w:rFonts w:ascii="Times New Roman" w:hAnsi="Times New Roman"/>
          <w:spacing w:val="-3"/>
          <w:w w:val="105"/>
          <w:sz w:val="24"/>
          <w:szCs w:val="24"/>
        </w:rPr>
        <w:t>, or HUD</w:t>
      </w:r>
      <w:r w:rsidR="00960235" w:rsidRPr="00142D32">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00960235" w:rsidRPr="00142D32">
        <w:rPr>
          <w:rFonts w:ascii="Times New Roman" w:hAnsi="Times New Roman"/>
          <w:spacing w:val="-3"/>
          <w:w w:val="105"/>
          <w:sz w:val="24"/>
          <w:szCs w:val="24"/>
        </w:rPr>
        <w:t xml:space="preserve"> shall provide or cause its </w:t>
      </w:r>
      <w:r w:rsidRPr="00142D32">
        <w:rPr>
          <w:rFonts w:ascii="Times New Roman" w:hAnsi="Times New Roman"/>
          <w:spacing w:val="-3"/>
          <w:w w:val="105"/>
          <w:sz w:val="24"/>
          <w:szCs w:val="24"/>
        </w:rPr>
        <w:t>Operator</w:t>
      </w:r>
      <w:r w:rsidR="00960235" w:rsidRPr="00142D32">
        <w:rPr>
          <w:rFonts w:ascii="Times New Roman" w:hAnsi="Times New Roman"/>
          <w:spacing w:val="-3"/>
          <w:w w:val="105"/>
          <w:sz w:val="24"/>
          <w:szCs w:val="24"/>
        </w:rPr>
        <w:t xml:space="preserve">s to provide, such documents, information, financial reports, and other items as may be required by </w:t>
      </w:r>
      <w:r w:rsidR="00960235" w:rsidRPr="00142D32">
        <w:rPr>
          <w:rFonts w:ascii="Times New Roman" w:hAnsi="Times New Roman"/>
          <w:spacing w:val="-8"/>
          <w:w w:val="105"/>
          <w:sz w:val="24"/>
          <w:szCs w:val="24"/>
        </w:rPr>
        <w:t xml:space="preserve">Lender </w:t>
      </w:r>
      <w:r w:rsidR="00207D60" w:rsidRPr="00142D32">
        <w:rPr>
          <w:rFonts w:ascii="Times New Roman" w:hAnsi="Times New Roman"/>
          <w:spacing w:val="-8"/>
          <w:w w:val="105"/>
          <w:sz w:val="24"/>
          <w:szCs w:val="24"/>
        </w:rPr>
        <w:t>or</w:t>
      </w:r>
      <w:r w:rsidR="00960235" w:rsidRPr="00142D32">
        <w:rPr>
          <w:rFonts w:ascii="Times New Roman" w:hAnsi="Times New Roman"/>
          <w:spacing w:val="-8"/>
          <w:w w:val="105"/>
          <w:sz w:val="24"/>
          <w:szCs w:val="24"/>
        </w:rPr>
        <w:t xml:space="preserve"> HUD.</w:t>
      </w:r>
      <w:r w:rsidR="00960235" w:rsidRPr="00142D32">
        <w:rPr>
          <w:rFonts w:ascii="Times New Roman" w:hAnsi="Times New Roman"/>
          <w:spacing w:val="-4"/>
          <w:w w:val="105"/>
          <w:sz w:val="24"/>
          <w:szCs w:val="24"/>
        </w:rPr>
        <w:t xml:space="preserve"> </w:t>
      </w:r>
      <w:r w:rsidR="00DB3926" w:rsidRPr="00142D32">
        <w:rPr>
          <w:rFonts w:ascii="Times New Roman" w:hAnsi="Times New Roman"/>
          <w:spacing w:val="-4"/>
          <w:w w:val="105"/>
          <w:sz w:val="24"/>
          <w:szCs w:val="24"/>
        </w:rPr>
        <w:t xml:space="preserve"> </w:t>
      </w:r>
      <w:r w:rsidR="00C227A7" w:rsidRPr="00142D32">
        <w:rPr>
          <w:rFonts w:ascii="Times New Roman" w:hAnsi="Times New Roman"/>
          <w:spacing w:val="-4"/>
          <w:w w:val="105"/>
          <w:sz w:val="24"/>
          <w:szCs w:val="24"/>
        </w:rPr>
        <w:t xml:space="preserve">When applicable, </w:t>
      </w:r>
      <w:r w:rsidRPr="00142D32">
        <w:rPr>
          <w:rFonts w:ascii="Times New Roman" w:hAnsi="Times New Roman"/>
          <w:spacing w:val="-4"/>
          <w:w w:val="105"/>
          <w:sz w:val="24"/>
          <w:szCs w:val="24"/>
        </w:rPr>
        <w:t>Master Tenant</w:t>
      </w:r>
      <w:r w:rsidR="00960235" w:rsidRPr="00142D32">
        <w:rPr>
          <w:rFonts w:ascii="Times New Roman" w:hAnsi="Times New Roman"/>
          <w:spacing w:val="-4"/>
          <w:w w:val="105"/>
          <w:sz w:val="24"/>
          <w:szCs w:val="24"/>
        </w:rPr>
        <w:t xml:space="preserve"> agrees to execute, and cause </w:t>
      </w:r>
      <w:r w:rsidR="00960235" w:rsidRPr="00142D32">
        <w:rPr>
          <w:rFonts w:ascii="Times New Roman" w:hAnsi="Times New Roman"/>
          <w:spacing w:val="1"/>
          <w:w w:val="105"/>
          <w:sz w:val="24"/>
          <w:szCs w:val="24"/>
        </w:rPr>
        <w:t xml:space="preserve">the </w:t>
      </w:r>
      <w:r w:rsidRPr="00142D32">
        <w:rPr>
          <w:rFonts w:ascii="Times New Roman" w:hAnsi="Times New Roman"/>
          <w:spacing w:val="1"/>
          <w:w w:val="105"/>
          <w:sz w:val="24"/>
          <w:szCs w:val="24"/>
        </w:rPr>
        <w:t>Operator</w:t>
      </w:r>
      <w:r w:rsidR="00960235" w:rsidRPr="00142D32">
        <w:rPr>
          <w:rFonts w:ascii="Times New Roman" w:hAnsi="Times New Roman"/>
          <w:spacing w:val="1"/>
          <w:w w:val="105"/>
          <w:sz w:val="24"/>
          <w:szCs w:val="24"/>
        </w:rPr>
        <w:t xml:space="preserve">s to execute, </w:t>
      </w:r>
      <w:r w:rsidR="00911F7D" w:rsidRPr="00142D32">
        <w:rPr>
          <w:rFonts w:ascii="Times New Roman" w:hAnsi="Times New Roman"/>
          <w:spacing w:val="1"/>
          <w:w w:val="105"/>
          <w:sz w:val="24"/>
          <w:szCs w:val="24"/>
        </w:rPr>
        <w:t>s</w:t>
      </w:r>
      <w:r w:rsidR="00891C5F" w:rsidRPr="00142D32">
        <w:rPr>
          <w:rFonts w:ascii="Times New Roman" w:hAnsi="Times New Roman"/>
          <w:spacing w:val="1"/>
          <w:w w:val="105"/>
          <w:sz w:val="24"/>
          <w:szCs w:val="24"/>
        </w:rPr>
        <w:t xml:space="preserve">ubordination </w:t>
      </w:r>
      <w:r w:rsidR="00911F7D" w:rsidRPr="00142D32">
        <w:rPr>
          <w:rFonts w:ascii="Times New Roman" w:hAnsi="Times New Roman"/>
          <w:spacing w:val="1"/>
          <w:w w:val="105"/>
          <w:sz w:val="24"/>
          <w:szCs w:val="24"/>
        </w:rPr>
        <w:t>a</w:t>
      </w:r>
      <w:r w:rsidR="00891C5F" w:rsidRPr="00142D32">
        <w:rPr>
          <w:rFonts w:ascii="Times New Roman" w:hAnsi="Times New Roman"/>
          <w:spacing w:val="1"/>
          <w:w w:val="105"/>
          <w:sz w:val="24"/>
          <w:szCs w:val="24"/>
        </w:rPr>
        <w:t>greements</w:t>
      </w:r>
      <w:r w:rsidR="00960235" w:rsidRPr="00142D32">
        <w:rPr>
          <w:rFonts w:ascii="Times New Roman" w:hAnsi="Times New Roman"/>
          <w:spacing w:val="1"/>
          <w:w w:val="105"/>
          <w:sz w:val="24"/>
          <w:szCs w:val="24"/>
        </w:rPr>
        <w:t xml:space="preserve"> in form and substance required by </w:t>
      </w:r>
      <w:r w:rsidR="00960235" w:rsidRPr="00142D32">
        <w:rPr>
          <w:rFonts w:ascii="Times New Roman" w:hAnsi="Times New Roman"/>
          <w:spacing w:val="-1"/>
          <w:w w:val="105"/>
          <w:sz w:val="24"/>
          <w:szCs w:val="24"/>
        </w:rPr>
        <w:t>Lender</w:t>
      </w:r>
      <w:r w:rsidR="00207D60" w:rsidRPr="00142D32">
        <w:rPr>
          <w:rFonts w:ascii="Times New Roman" w:hAnsi="Times New Roman"/>
          <w:spacing w:val="-1"/>
          <w:w w:val="105"/>
          <w:sz w:val="24"/>
          <w:szCs w:val="24"/>
        </w:rPr>
        <w:t xml:space="preserve"> or HUD</w:t>
      </w:r>
      <w:r w:rsidR="002C6465" w:rsidRPr="00142D32">
        <w:rPr>
          <w:rFonts w:ascii="Times New Roman" w:hAnsi="Times New Roman"/>
          <w:spacing w:val="-1"/>
          <w:w w:val="105"/>
          <w:sz w:val="24"/>
          <w:szCs w:val="24"/>
        </w:rPr>
        <w:t xml:space="preserve">.  </w:t>
      </w:r>
      <w:r w:rsidRPr="00142D32">
        <w:rPr>
          <w:rFonts w:ascii="Times New Roman" w:hAnsi="Times New Roman"/>
          <w:spacing w:val="-1"/>
          <w:w w:val="105"/>
          <w:sz w:val="24"/>
          <w:szCs w:val="24"/>
        </w:rPr>
        <w:t>Master Tenant</w:t>
      </w:r>
      <w:r w:rsidR="00960235" w:rsidRPr="00142D32">
        <w:rPr>
          <w:rFonts w:ascii="Times New Roman" w:hAnsi="Times New Roman"/>
          <w:spacing w:val="-1"/>
          <w:w w:val="105"/>
          <w:sz w:val="24"/>
          <w:szCs w:val="24"/>
        </w:rPr>
        <w:t xml:space="preserve"> further agrees to cooperate with </w:t>
      </w:r>
      <w:r w:rsidR="0017702D" w:rsidRPr="00142D32">
        <w:rPr>
          <w:rFonts w:ascii="Times New Roman" w:hAnsi="Times New Roman"/>
          <w:spacing w:val="-1"/>
          <w:w w:val="105"/>
          <w:sz w:val="24"/>
          <w:szCs w:val="24"/>
        </w:rPr>
        <w:t>Landlord</w:t>
      </w:r>
      <w:r w:rsidR="00FF5CED" w:rsidRPr="00142D32">
        <w:rPr>
          <w:rFonts w:ascii="Times New Roman" w:hAnsi="Times New Roman"/>
          <w:spacing w:val="-1"/>
          <w:w w:val="105"/>
          <w:sz w:val="24"/>
          <w:szCs w:val="24"/>
        </w:rPr>
        <w:t>s</w:t>
      </w:r>
      <w:r w:rsidR="00960235" w:rsidRPr="00142D32">
        <w:rPr>
          <w:rFonts w:ascii="Times New Roman" w:hAnsi="Times New Roman"/>
          <w:spacing w:val="-1"/>
          <w:w w:val="105"/>
          <w:sz w:val="24"/>
          <w:szCs w:val="24"/>
        </w:rPr>
        <w:t xml:space="preserve"> and with its lender</w:t>
      </w:r>
      <w:r w:rsidR="00252371" w:rsidRPr="00142D32">
        <w:rPr>
          <w:rFonts w:ascii="Times New Roman" w:hAnsi="Times New Roman"/>
          <w:spacing w:val="-1"/>
          <w:w w:val="105"/>
          <w:sz w:val="24"/>
          <w:szCs w:val="24"/>
        </w:rPr>
        <w:t>(</w:t>
      </w:r>
      <w:r w:rsidR="00960235" w:rsidRPr="00142D32">
        <w:rPr>
          <w:rFonts w:ascii="Times New Roman" w:hAnsi="Times New Roman"/>
          <w:spacing w:val="-1"/>
          <w:w w:val="105"/>
          <w:sz w:val="24"/>
          <w:szCs w:val="24"/>
        </w:rPr>
        <w:t>s</w:t>
      </w:r>
      <w:r w:rsidR="00252371" w:rsidRPr="00142D32">
        <w:rPr>
          <w:rFonts w:ascii="Times New Roman" w:hAnsi="Times New Roman"/>
          <w:spacing w:val="-1"/>
          <w:w w:val="105"/>
          <w:sz w:val="24"/>
          <w:szCs w:val="24"/>
        </w:rPr>
        <w:t>)</w:t>
      </w:r>
      <w:r w:rsidR="00960235" w:rsidRPr="00142D32">
        <w:rPr>
          <w:rFonts w:ascii="Times New Roman" w:hAnsi="Times New Roman"/>
          <w:spacing w:val="-1"/>
          <w:w w:val="105"/>
          <w:sz w:val="24"/>
          <w:szCs w:val="24"/>
        </w:rPr>
        <w:t xml:space="preserve"> who are </w:t>
      </w:r>
      <w:r w:rsidR="00960235" w:rsidRPr="00142D32">
        <w:rPr>
          <w:rFonts w:ascii="Times New Roman" w:hAnsi="Times New Roman"/>
          <w:w w:val="105"/>
          <w:sz w:val="24"/>
          <w:szCs w:val="24"/>
        </w:rPr>
        <w:t xml:space="preserve">processing and will be making </w:t>
      </w:r>
      <w:r w:rsidR="00891C5F" w:rsidRPr="00142D32">
        <w:rPr>
          <w:rFonts w:ascii="Times New Roman" w:hAnsi="Times New Roman"/>
          <w:w w:val="105"/>
          <w:sz w:val="24"/>
          <w:szCs w:val="24"/>
        </w:rPr>
        <w:t>Loans</w:t>
      </w:r>
      <w:r w:rsidR="00960235" w:rsidRPr="00142D32">
        <w:rPr>
          <w:rFonts w:ascii="Times New Roman" w:hAnsi="Times New Roman"/>
          <w:w w:val="105"/>
          <w:sz w:val="24"/>
          <w:szCs w:val="24"/>
        </w:rPr>
        <w:t xml:space="preserve"> to </w:t>
      </w:r>
      <w:r w:rsidR="0017702D" w:rsidRPr="00142D32">
        <w:rPr>
          <w:rFonts w:ascii="Times New Roman" w:hAnsi="Times New Roman"/>
          <w:w w:val="105"/>
          <w:sz w:val="24"/>
          <w:szCs w:val="24"/>
        </w:rPr>
        <w:t>Landlord</w:t>
      </w:r>
      <w:r w:rsidR="00960235" w:rsidRPr="00142D32">
        <w:rPr>
          <w:rFonts w:ascii="Times New Roman" w:hAnsi="Times New Roman"/>
          <w:w w:val="105"/>
          <w:sz w:val="24"/>
          <w:szCs w:val="24"/>
        </w:rPr>
        <w:t>s</w:t>
      </w:r>
      <w:r w:rsidR="002C6465" w:rsidRPr="00142D32">
        <w:rPr>
          <w:rFonts w:ascii="Times New Roman" w:hAnsi="Times New Roman"/>
          <w:w w:val="105"/>
          <w:sz w:val="24"/>
          <w:szCs w:val="24"/>
        </w:rPr>
        <w:t xml:space="preserve">.  </w:t>
      </w:r>
    </w:p>
    <w:p w14:paraId="74B205B3" w14:textId="77777777" w:rsidR="00142D32" w:rsidRPr="00142D32" w:rsidRDefault="00142D32" w:rsidP="00AB267E">
      <w:pPr>
        <w:spacing w:after="0" w:line="240" w:lineRule="auto"/>
        <w:rPr>
          <w:rFonts w:ascii="Times New Roman" w:hAnsi="Times New Roman"/>
          <w:w w:val="105"/>
          <w:sz w:val="24"/>
          <w:szCs w:val="24"/>
        </w:rPr>
      </w:pPr>
    </w:p>
    <w:p w14:paraId="7FC9D4F4" w14:textId="4CF42196" w:rsidR="008018C8" w:rsidRPr="00142D32" w:rsidRDefault="00960235"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Compliance with </w:t>
      </w:r>
      <w:r w:rsidR="00BB01D7" w:rsidRPr="00142D32">
        <w:rPr>
          <w:rFonts w:ascii="Times New Roman" w:hAnsi="Times New Roman"/>
          <w:b/>
          <w:sz w:val="24"/>
          <w:szCs w:val="24"/>
          <w:u w:val="single"/>
        </w:rPr>
        <w:t>Healthcare</w:t>
      </w:r>
      <w:r w:rsidR="00FE7ADD" w:rsidRPr="00142D32">
        <w:rPr>
          <w:rFonts w:ascii="Times New Roman" w:hAnsi="Times New Roman"/>
          <w:b/>
          <w:sz w:val="24"/>
          <w:szCs w:val="24"/>
          <w:u w:val="single"/>
        </w:rPr>
        <w:t xml:space="preserve"> Requirements</w:t>
      </w:r>
      <w:r w:rsidRPr="00142D32">
        <w:rPr>
          <w:rFonts w:ascii="Times New Roman" w:hAnsi="Times New Roman"/>
          <w:sz w:val="24"/>
          <w:szCs w:val="24"/>
        </w:rPr>
        <w:t xml:space="preserve">.  </w:t>
      </w:r>
      <w:r w:rsidR="004C4FED" w:rsidRPr="00142D32">
        <w:rPr>
          <w:rFonts w:ascii="Times New Roman" w:hAnsi="Times New Roman"/>
          <w:sz w:val="24"/>
          <w:szCs w:val="24"/>
        </w:rPr>
        <w:t>Master Tenant</w:t>
      </w:r>
      <w:r w:rsidRPr="00142D32">
        <w:rPr>
          <w:rFonts w:ascii="Times New Roman" w:hAnsi="Times New Roman"/>
          <w:sz w:val="24"/>
          <w:szCs w:val="24"/>
        </w:rPr>
        <w:t xml:space="preserve"> shall use, or shall cause the </w:t>
      </w:r>
      <w:r w:rsidR="004C4FED" w:rsidRPr="00142D32">
        <w:rPr>
          <w:rFonts w:ascii="Times New Roman" w:hAnsi="Times New Roman"/>
          <w:sz w:val="24"/>
          <w:szCs w:val="24"/>
        </w:rPr>
        <w:t>Operator</w:t>
      </w:r>
      <w:r w:rsidRPr="00142D32">
        <w:rPr>
          <w:rFonts w:ascii="Times New Roman" w:hAnsi="Times New Roman"/>
          <w:sz w:val="24"/>
          <w:szCs w:val="24"/>
        </w:rPr>
        <w:t xml:space="preserve">s to use, the </w:t>
      </w:r>
      <w:r w:rsidR="002316CF" w:rsidRPr="00142D32">
        <w:rPr>
          <w:rFonts w:ascii="Times New Roman" w:hAnsi="Times New Roman"/>
          <w:sz w:val="24"/>
          <w:szCs w:val="24"/>
        </w:rPr>
        <w:t>Healthcare Facilities</w:t>
      </w:r>
      <w:r w:rsidR="007B11E3" w:rsidRPr="00142D32">
        <w:rPr>
          <w:rFonts w:ascii="Times New Roman" w:hAnsi="Times New Roman"/>
          <w:sz w:val="24"/>
          <w:szCs w:val="24"/>
        </w:rPr>
        <w:t xml:space="preserve"> solely for Approved Uses and for no other purposes</w:t>
      </w:r>
      <w:r w:rsidRPr="00142D32">
        <w:rPr>
          <w:rFonts w:ascii="Times New Roman" w:hAnsi="Times New Roman"/>
          <w:sz w:val="24"/>
          <w:szCs w:val="24"/>
        </w:rPr>
        <w:t xml:space="preserve">.  On or before </w:t>
      </w:r>
      <w:r w:rsidR="007B11E3" w:rsidRPr="00142D32">
        <w:rPr>
          <w:rFonts w:ascii="Times New Roman" w:hAnsi="Times New Roman"/>
          <w:sz w:val="24"/>
          <w:szCs w:val="24"/>
        </w:rPr>
        <w:t>the</w:t>
      </w:r>
      <w:r w:rsidRPr="00142D32">
        <w:rPr>
          <w:rFonts w:ascii="Times New Roman" w:hAnsi="Times New Roman"/>
          <w:sz w:val="24"/>
          <w:szCs w:val="24"/>
        </w:rPr>
        <w:t xml:space="preserve"> </w:t>
      </w:r>
      <w:r w:rsidR="00983B31" w:rsidRPr="00142D32">
        <w:rPr>
          <w:rFonts w:ascii="Times New Roman" w:hAnsi="Times New Roman"/>
          <w:sz w:val="24"/>
          <w:szCs w:val="24"/>
        </w:rPr>
        <w:t xml:space="preserve">master </w:t>
      </w:r>
      <w:r w:rsidR="00FE7ADD" w:rsidRPr="00142D32">
        <w:rPr>
          <w:rFonts w:ascii="Times New Roman" w:hAnsi="Times New Roman"/>
          <w:sz w:val="24"/>
          <w:szCs w:val="24"/>
        </w:rPr>
        <w:t xml:space="preserve">lease </w:t>
      </w:r>
      <w:r w:rsidR="00983B31" w:rsidRPr="00142D32">
        <w:rPr>
          <w:rFonts w:ascii="Times New Roman" w:hAnsi="Times New Roman"/>
          <w:sz w:val="24"/>
          <w:szCs w:val="24"/>
        </w:rPr>
        <w:t>c</w:t>
      </w:r>
      <w:r w:rsidRPr="00142D32">
        <w:rPr>
          <w:rFonts w:ascii="Times New Roman" w:hAnsi="Times New Roman"/>
          <w:sz w:val="24"/>
          <w:szCs w:val="24"/>
        </w:rPr>
        <w:t xml:space="preserve">ommencement </w:t>
      </w:r>
      <w:r w:rsidR="00983B31" w:rsidRPr="00142D32">
        <w:rPr>
          <w:rFonts w:ascii="Times New Roman" w:hAnsi="Times New Roman"/>
          <w:sz w:val="24"/>
          <w:szCs w:val="24"/>
        </w:rPr>
        <w:t>d</w:t>
      </w:r>
      <w:r w:rsidRPr="00142D32">
        <w:rPr>
          <w:rFonts w:ascii="Times New Roman" w:hAnsi="Times New Roman"/>
          <w:sz w:val="24"/>
          <w:szCs w:val="24"/>
        </w:rPr>
        <w:t xml:space="preserve">ate, </w:t>
      </w:r>
      <w:r w:rsidR="004C4FED" w:rsidRPr="00142D32">
        <w:rPr>
          <w:rFonts w:ascii="Times New Roman" w:hAnsi="Times New Roman"/>
          <w:sz w:val="24"/>
          <w:szCs w:val="24"/>
        </w:rPr>
        <w:t>Master Tenant</w:t>
      </w:r>
      <w:r w:rsidRPr="00142D32">
        <w:rPr>
          <w:rFonts w:ascii="Times New Roman" w:hAnsi="Times New Roman"/>
          <w:sz w:val="24"/>
          <w:szCs w:val="24"/>
        </w:rPr>
        <w:t xml:space="preserve"> or </w:t>
      </w:r>
      <w:r w:rsidR="004C4FED" w:rsidRPr="00142D32">
        <w:rPr>
          <w:rFonts w:ascii="Times New Roman" w:hAnsi="Times New Roman"/>
          <w:sz w:val="24"/>
          <w:szCs w:val="24"/>
        </w:rPr>
        <w:t>Operator</w:t>
      </w:r>
      <w:r w:rsidRPr="00142D32">
        <w:rPr>
          <w:rFonts w:ascii="Times New Roman" w:hAnsi="Times New Roman"/>
          <w:sz w:val="24"/>
          <w:szCs w:val="24"/>
        </w:rPr>
        <w:t xml:space="preserve">s shall have acquired, and thereafter </w:t>
      </w:r>
      <w:r w:rsidR="004C4FED" w:rsidRPr="00142D32">
        <w:rPr>
          <w:rFonts w:ascii="Times New Roman" w:hAnsi="Times New Roman"/>
          <w:sz w:val="24"/>
          <w:szCs w:val="24"/>
        </w:rPr>
        <w:t>Master Tenant</w:t>
      </w:r>
      <w:r w:rsidRPr="00142D32">
        <w:rPr>
          <w:rFonts w:ascii="Times New Roman" w:hAnsi="Times New Roman"/>
          <w:sz w:val="24"/>
          <w:szCs w:val="24"/>
        </w:rPr>
        <w:t xml:space="preserve"> or </w:t>
      </w:r>
      <w:r w:rsidR="004C4FED" w:rsidRPr="00142D32">
        <w:rPr>
          <w:rFonts w:ascii="Times New Roman" w:hAnsi="Times New Roman"/>
          <w:sz w:val="24"/>
          <w:szCs w:val="24"/>
        </w:rPr>
        <w:t>Operator</w:t>
      </w:r>
      <w:r w:rsidRPr="00142D32">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003E0EA3" w:rsidRPr="00142D32">
        <w:rPr>
          <w:rFonts w:ascii="Times New Roman" w:hAnsi="Times New Roman"/>
          <w:sz w:val="24"/>
          <w:szCs w:val="24"/>
        </w:rPr>
        <w:t xml:space="preserve">Healthcare </w:t>
      </w:r>
      <w:r w:rsidR="007B11E3" w:rsidRPr="00142D32">
        <w:rPr>
          <w:rFonts w:ascii="Times New Roman" w:hAnsi="Times New Roman"/>
          <w:sz w:val="24"/>
          <w:szCs w:val="24"/>
        </w:rPr>
        <w:t>Facilities for Approved Uses</w:t>
      </w:r>
      <w:r w:rsidRPr="00142D32">
        <w:rPr>
          <w:rFonts w:ascii="Times New Roman" w:hAnsi="Times New Roman"/>
          <w:sz w:val="24"/>
          <w:szCs w:val="24"/>
        </w:rPr>
        <w:t xml:space="preserve">.  </w:t>
      </w:r>
    </w:p>
    <w:p w14:paraId="55955BA2" w14:textId="77777777" w:rsidR="00142D32" w:rsidRPr="00142D32" w:rsidRDefault="00142D32" w:rsidP="00AB267E">
      <w:pPr>
        <w:pStyle w:val="ListParagraph"/>
        <w:spacing w:after="0" w:line="240" w:lineRule="auto"/>
        <w:rPr>
          <w:rFonts w:ascii="Times New Roman" w:hAnsi="Times New Roman"/>
          <w:sz w:val="24"/>
          <w:szCs w:val="24"/>
        </w:rPr>
      </w:pPr>
    </w:p>
    <w:p w14:paraId="1AF720F0" w14:textId="691AD725" w:rsidR="008018C8" w:rsidRPr="00142D32" w:rsidRDefault="003C0E70" w:rsidP="00AB267E">
      <w:pPr>
        <w:pStyle w:val="ListParagraph"/>
        <w:numPr>
          <w:ilvl w:val="0"/>
          <w:numId w:val="2"/>
        </w:numPr>
        <w:spacing w:after="0" w:line="240" w:lineRule="auto"/>
        <w:rPr>
          <w:rFonts w:ascii="Times New Roman" w:hAnsi="Times New Roman"/>
          <w:sz w:val="24"/>
          <w:szCs w:val="24"/>
        </w:rPr>
      </w:pPr>
      <w:r w:rsidRPr="00142D32">
        <w:rPr>
          <w:rFonts w:ascii="Times New Roman" w:hAnsi="Times New Roman"/>
          <w:b/>
          <w:sz w:val="24"/>
          <w:szCs w:val="24"/>
          <w:u w:val="single"/>
        </w:rPr>
        <w:t>Counterpart Signatures.</w:t>
      </w:r>
      <w:r w:rsidRPr="00142D32">
        <w:rPr>
          <w:rFonts w:ascii="Times New Roman" w:hAnsi="Times New Roman"/>
          <w:b/>
          <w:sz w:val="24"/>
          <w:szCs w:val="24"/>
        </w:rPr>
        <w:t xml:space="preserve">  </w:t>
      </w:r>
      <w:r w:rsidR="00DB3926" w:rsidRPr="00142D32">
        <w:rPr>
          <w:rFonts w:ascii="Times New Roman" w:hAnsi="Times New Roman"/>
          <w:sz w:val="24"/>
          <w:szCs w:val="24"/>
        </w:rPr>
        <w:t>This Adde</w:t>
      </w:r>
      <w:r w:rsidR="001C2E0B" w:rsidRPr="00142D32">
        <w:rPr>
          <w:rFonts w:ascii="Times New Roman" w:hAnsi="Times New Roman"/>
          <w:sz w:val="24"/>
          <w:szCs w:val="24"/>
        </w:rPr>
        <w:t>n</w:t>
      </w:r>
      <w:r w:rsidR="00DB3926" w:rsidRPr="00142D32">
        <w:rPr>
          <w:rFonts w:ascii="Times New Roman" w:hAnsi="Times New Roman"/>
          <w:sz w:val="24"/>
          <w:szCs w:val="24"/>
        </w:rPr>
        <w:t xml:space="preserve">dum may be executed in </w:t>
      </w:r>
      <w:r w:rsidRPr="00142D32">
        <w:rPr>
          <w:rFonts w:ascii="Times New Roman" w:hAnsi="Times New Roman"/>
          <w:sz w:val="24"/>
          <w:szCs w:val="24"/>
        </w:rPr>
        <w:t>counterparts.</w:t>
      </w:r>
    </w:p>
    <w:p w14:paraId="1C1E162C" w14:textId="77777777" w:rsidR="00142D32" w:rsidRPr="00142D32" w:rsidRDefault="00142D32" w:rsidP="00AB267E">
      <w:pPr>
        <w:spacing w:after="0" w:line="240" w:lineRule="auto"/>
        <w:rPr>
          <w:rFonts w:ascii="Times New Roman" w:hAnsi="Times New Roman"/>
          <w:sz w:val="24"/>
          <w:szCs w:val="24"/>
        </w:rPr>
      </w:pPr>
    </w:p>
    <w:p w14:paraId="118C4C8F" w14:textId="77777777" w:rsidR="00142D32" w:rsidRDefault="001C2E0B"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sz w:val="24"/>
          <w:szCs w:val="24"/>
        </w:rPr>
        <w:t xml:space="preserve">This Addendum shall be governed by the laws of the State of </w:t>
      </w:r>
      <w:r w:rsidRPr="00142D32">
        <w:rPr>
          <w:rFonts w:ascii="Times New Roman" w:hAnsi="Times New Roman"/>
          <w:b/>
          <w:sz w:val="24"/>
          <w:szCs w:val="24"/>
        </w:rPr>
        <w:t>[</w:t>
      </w:r>
      <w:r w:rsidRPr="00142D32">
        <w:rPr>
          <w:rFonts w:ascii="Times New Roman" w:hAnsi="Times New Roman"/>
          <w:b/>
          <w:sz w:val="24"/>
          <w:szCs w:val="24"/>
          <w:u w:val="single"/>
        </w:rPr>
        <w:t>Insert governing law from Master Lease</w:t>
      </w:r>
      <w:r w:rsidRPr="00142D32">
        <w:rPr>
          <w:rFonts w:ascii="Times New Roman" w:hAnsi="Times New Roman"/>
          <w:b/>
          <w:sz w:val="24"/>
          <w:szCs w:val="24"/>
        </w:rPr>
        <w:t xml:space="preserve">] </w:t>
      </w:r>
      <w:r w:rsidRPr="00142D32">
        <w:rPr>
          <w:rFonts w:ascii="Times New Roman" w:hAnsi="Times New Roman"/>
          <w:sz w:val="24"/>
          <w:szCs w:val="24"/>
        </w:rPr>
        <w:t>without giving effect to conflicts of laws principles.</w:t>
      </w:r>
      <w:bookmarkStart w:id="99" w:name="_DV_M161"/>
      <w:bookmarkStart w:id="100" w:name="_DV_M162"/>
      <w:bookmarkStart w:id="101" w:name="_DV_M164"/>
      <w:bookmarkEnd w:id="99"/>
      <w:bookmarkEnd w:id="100"/>
      <w:bookmarkEnd w:id="101"/>
    </w:p>
    <w:p w14:paraId="60D0795A" w14:textId="77777777" w:rsidR="00142D32" w:rsidRPr="00142D32" w:rsidRDefault="00142D32" w:rsidP="00AB267E">
      <w:pPr>
        <w:pStyle w:val="ListParagraph"/>
        <w:spacing w:after="0" w:line="240" w:lineRule="auto"/>
        <w:rPr>
          <w:rFonts w:ascii="Times New Roman" w:hAnsi="Times New Roman"/>
          <w:b/>
          <w:sz w:val="24"/>
          <w:szCs w:val="24"/>
          <w:u w:val="single"/>
        </w:rPr>
      </w:pPr>
    </w:p>
    <w:p w14:paraId="6EB4E70A" w14:textId="139B73BE" w:rsidR="0028795B" w:rsidRPr="00AA68BE" w:rsidRDefault="003C0E70" w:rsidP="00AA68B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Third Party Beneficiaries</w:t>
      </w:r>
      <w:r w:rsidR="00AA68BE">
        <w:rPr>
          <w:rFonts w:ascii="Times New Roman" w:hAnsi="Times New Roman"/>
          <w:b/>
          <w:sz w:val="24"/>
          <w:szCs w:val="24"/>
          <w:u w:val="single"/>
        </w:rPr>
        <w:t>; Rights of HUD</w:t>
      </w:r>
      <w:r w:rsidR="00A21B2E" w:rsidRPr="00142D32">
        <w:rPr>
          <w:rFonts w:ascii="Times New Roman" w:hAnsi="Times New Roman"/>
          <w:b/>
          <w:sz w:val="24"/>
          <w:szCs w:val="24"/>
          <w:u w:val="single"/>
        </w:rPr>
        <w:t>.</w:t>
      </w:r>
      <w:r w:rsidR="00AA68BE">
        <w:rPr>
          <w:rFonts w:ascii="Times New Roman" w:hAnsi="Times New Roman"/>
          <w:b/>
          <w:sz w:val="24"/>
          <w:szCs w:val="24"/>
          <w:u w:val="single"/>
        </w:rPr>
        <w:t xml:space="preserve"> </w:t>
      </w:r>
      <w:r w:rsidR="00356EC5" w:rsidRPr="00142D32">
        <w:rPr>
          <w:rFonts w:ascii="Times New Roman" w:hAnsi="Times New Roman"/>
          <w:b/>
          <w:sz w:val="24"/>
          <w:szCs w:val="24"/>
        </w:rPr>
        <w:t xml:space="preserve"> </w:t>
      </w:r>
      <w:r w:rsidRPr="00142D32">
        <w:rPr>
          <w:rFonts w:ascii="Times New Roman" w:hAnsi="Times New Roman"/>
          <w:sz w:val="24"/>
          <w:szCs w:val="24"/>
        </w:rPr>
        <w:t>HUD and Lender are not parties to this Addendum and have no obligations</w:t>
      </w:r>
      <w:r w:rsidR="002C6465" w:rsidRPr="00142D32">
        <w:rPr>
          <w:rFonts w:ascii="Times New Roman" w:hAnsi="Times New Roman"/>
          <w:sz w:val="24"/>
          <w:szCs w:val="24"/>
        </w:rPr>
        <w:t xml:space="preserve"> </w:t>
      </w:r>
      <w:r w:rsidRPr="00142D32">
        <w:rPr>
          <w:rFonts w:ascii="Times New Roman" w:hAnsi="Times New Roman"/>
          <w:sz w:val="24"/>
          <w:szCs w:val="24"/>
        </w:rPr>
        <w:t>hereunder; however, HUD and Lender are third party beneficiaries for the sole purpose of enforcing their rights hereunder</w:t>
      </w:r>
      <w:r w:rsidR="00AA68BE">
        <w:rPr>
          <w:rFonts w:ascii="Times New Roman" w:hAnsi="Times New Roman"/>
          <w:sz w:val="24"/>
          <w:szCs w:val="24"/>
        </w:rPr>
        <w:t xml:space="preserve">.  </w:t>
      </w:r>
      <w:r w:rsidR="00AA68BE" w:rsidRPr="00AA68BE">
        <w:rPr>
          <w:rFonts w:ascii="Times New Roman" w:hAnsi="Times New Roman"/>
          <w:sz w:val="24"/>
          <w:szCs w:val="24"/>
        </w:rPr>
        <w:t>The parties hereto acknowledge that, subject to the terms of the Subordination Agreement/SNDA, HUD may exercise the rights of the Lender, Landlord or Master Tenant under this Master Lease at any time if HUD determines that the exercise of such rights is necessary to avoid a mortgage insurance claim and, therefore, in the best interest of the Federal Government.</w:t>
      </w:r>
    </w:p>
    <w:p w14:paraId="2D106631" w14:textId="248B522F" w:rsidR="00036DE0" w:rsidRPr="00150303" w:rsidRDefault="006B5A26" w:rsidP="00142D32">
      <w:pPr>
        <w:spacing w:after="0" w:line="240" w:lineRule="auto"/>
        <w:rPr>
          <w:rFonts w:ascii="Times New Roman" w:hAnsi="Times New Roman"/>
          <w:sz w:val="24"/>
          <w:szCs w:val="24"/>
        </w:rPr>
      </w:pPr>
      <w:bookmarkStart w:id="102" w:name="_DV_M165"/>
      <w:bookmarkEnd w:id="102"/>
      <w:r>
        <w:rPr>
          <w:rFonts w:ascii="Times New Roman" w:hAnsi="Times New Roman"/>
          <w:sz w:val="24"/>
          <w:szCs w:val="24"/>
        </w:rPr>
        <w:br w:type="page"/>
      </w:r>
      <w:r w:rsidR="00960235" w:rsidRPr="00150303">
        <w:rPr>
          <w:rFonts w:ascii="Times New Roman" w:hAnsi="Times New Roman"/>
          <w:sz w:val="24"/>
          <w:szCs w:val="24"/>
        </w:rPr>
        <w:lastRenderedPageBreak/>
        <w:tab/>
        <w:t xml:space="preserve">IN WITNESS WHEREOF, the parties hereto have executed this Addendum effective as of </w:t>
      </w:r>
      <w:r w:rsidR="003C0E70">
        <w:rPr>
          <w:rFonts w:ascii="Times New Roman" w:hAnsi="Times New Roman"/>
          <w:sz w:val="24"/>
          <w:szCs w:val="24"/>
        </w:rPr>
        <w:t>the date first herein above written</w:t>
      </w:r>
      <w:r w:rsidR="00960235" w:rsidRPr="00150303">
        <w:rPr>
          <w:rFonts w:ascii="Times New Roman" w:hAnsi="Times New Roman"/>
          <w:sz w:val="24"/>
          <w:szCs w:val="24"/>
        </w:rPr>
        <w:t>.</w:t>
      </w:r>
    </w:p>
    <w:p w14:paraId="692D2D81" w14:textId="77777777" w:rsidR="00EE7165" w:rsidRPr="00150303" w:rsidRDefault="00EE7165" w:rsidP="00142D32">
      <w:pPr>
        <w:pStyle w:val="Default"/>
        <w:rPr>
          <w:rFonts w:ascii="Times New Roman" w:hAnsi="Times New Roman" w:cs="Times New Roman"/>
          <w:color w:val="auto"/>
        </w:rPr>
      </w:pPr>
    </w:p>
    <w:p w14:paraId="0FF96AA6" w14:textId="77777777" w:rsidR="00B15FD7" w:rsidRPr="00150303" w:rsidRDefault="00B15FD7" w:rsidP="00142D32">
      <w:pPr>
        <w:pStyle w:val="Default"/>
        <w:outlineLvl w:val="0"/>
        <w:rPr>
          <w:rFonts w:ascii="Times New Roman" w:hAnsi="Times New Roman" w:cs="Times New Roman"/>
          <w:color w:val="auto"/>
        </w:rPr>
      </w:pPr>
    </w:p>
    <w:p w14:paraId="6E7D0F2F" w14:textId="77777777" w:rsidR="00B15FD7" w:rsidRPr="00150303" w:rsidRDefault="00B15FD7" w:rsidP="00142D32">
      <w:pPr>
        <w:pStyle w:val="Default"/>
        <w:outlineLvl w:val="0"/>
        <w:rPr>
          <w:rFonts w:ascii="Times New Roman" w:hAnsi="Times New Roman" w:cs="Times New Roman"/>
          <w:color w:val="auto"/>
        </w:rPr>
      </w:pPr>
    </w:p>
    <w:p w14:paraId="4EBC76B5" w14:textId="77777777" w:rsidR="00EE7165" w:rsidRPr="00150303" w:rsidRDefault="004C4FED" w:rsidP="00142D32">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r w:rsidR="00EE7165" w:rsidRPr="00150303">
        <w:rPr>
          <w:rFonts w:ascii="Times New Roman" w:hAnsi="Times New Roman" w:cs="Times New Roman"/>
          <w:color w:val="auto"/>
        </w:rPr>
        <w:t>:</w:t>
      </w:r>
    </w:p>
    <w:p w14:paraId="2F22E887" w14:textId="77777777" w:rsidR="00C227A7" w:rsidRPr="004965E5" w:rsidRDefault="004965E5" w:rsidP="00142D32">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693F56A9" w14:textId="77777777" w:rsidR="00C227A7" w:rsidRPr="00150303" w:rsidRDefault="00C227A7" w:rsidP="00142D32">
      <w:pPr>
        <w:pStyle w:val="Default"/>
        <w:outlineLvl w:val="0"/>
        <w:rPr>
          <w:rFonts w:ascii="Times New Roman" w:hAnsi="Times New Roman" w:cs="Times New Roman"/>
          <w:color w:val="auto"/>
        </w:rPr>
      </w:pPr>
    </w:p>
    <w:p w14:paraId="3DEC8682" w14:textId="77777777" w:rsidR="00A92CD6" w:rsidRPr="00150303" w:rsidRDefault="002D12EF" w:rsidP="00142D32">
      <w:pPr>
        <w:pStyle w:val="Default"/>
        <w:outlineLvl w:val="0"/>
        <w:rPr>
          <w:rFonts w:ascii="Times New Roman" w:hAnsi="Times New Roman" w:cs="Times New Roman"/>
        </w:rPr>
      </w:pPr>
      <w:bookmarkStart w:id="103" w:name="_DV_M166"/>
      <w:bookmarkEnd w:id="103"/>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35F0FF65" w14:textId="77777777" w:rsidR="00A92CD6" w:rsidRPr="00150303" w:rsidRDefault="00A92CD6" w:rsidP="00142D32">
      <w:pPr>
        <w:pStyle w:val="Default"/>
        <w:outlineLvl w:val="0"/>
        <w:rPr>
          <w:rFonts w:ascii="Times New Roman" w:hAnsi="Times New Roman" w:cs="Times New Roman"/>
        </w:rPr>
      </w:pPr>
    </w:p>
    <w:p w14:paraId="79829B2E" w14:textId="77777777" w:rsidR="00B15FD7" w:rsidRPr="00150303" w:rsidRDefault="00A92CD6" w:rsidP="00142D32">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22883D95" w14:textId="77777777" w:rsidR="00B15FD7" w:rsidRPr="00150303" w:rsidRDefault="00B15FD7" w:rsidP="00142D32">
      <w:pPr>
        <w:pStyle w:val="Default"/>
        <w:ind w:left="3600"/>
        <w:outlineLvl w:val="0"/>
        <w:rPr>
          <w:rFonts w:ascii="Times New Roman" w:hAnsi="Times New Roman" w:cs="Times New Roman"/>
          <w:color w:val="auto"/>
        </w:rPr>
      </w:pPr>
    </w:p>
    <w:p w14:paraId="5FAF38FF" w14:textId="77777777" w:rsidR="00B15FD7" w:rsidRPr="00150303" w:rsidRDefault="00B15FD7" w:rsidP="00142D32">
      <w:pPr>
        <w:pStyle w:val="Default"/>
        <w:ind w:left="3600"/>
        <w:outlineLvl w:val="0"/>
        <w:rPr>
          <w:rFonts w:ascii="Times New Roman" w:hAnsi="Times New Roman" w:cs="Times New Roman"/>
          <w:color w:val="auto"/>
        </w:rPr>
      </w:pPr>
    </w:p>
    <w:p w14:paraId="602A6D7F" w14:textId="77777777" w:rsidR="002D12EF" w:rsidRPr="00150303" w:rsidRDefault="0017702D" w:rsidP="00142D32">
      <w:pPr>
        <w:pStyle w:val="Default"/>
        <w:outlineLvl w:val="0"/>
        <w:rPr>
          <w:rFonts w:ascii="Times New Roman" w:hAnsi="Times New Roman" w:cs="Times New Roman"/>
          <w:color w:val="auto"/>
        </w:rPr>
      </w:pPr>
      <w:r>
        <w:rPr>
          <w:rFonts w:ascii="Times New Roman" w:hAnsi="Times New Roman" w:cs="Times New Roman"/>
          <w:color w:val="auto"/>
        </w:rPr>
        <w:t>LANDLORD</w:t>
      </w:r>
      <w:r w:rsidR="00FF5CED" w:rsidRPr="00150303">
        <w:rPr>
          <w:rFonts w:ascii="Times New Roman" w:hAnsi="Times New Roman" w:cs="Times New Roman"/>
          <w:color w:val="auto"/>
        </w:rPr>
        <w:t>S</w:t>
      </w:r>
      <w:r w:rsidR="002D12EF" w:rsidRPr="00150303">
        <w:rPr>
          <w:rFonts w:ascii="Times New Roman" w:hAnsi="Times New Roman" w:cs="Times New Roman"/>
          <w:color w:val="auto"/>
        </w:rPr>
        <w:t xml:space="preserve">: </w:t>
      </w:r>
    </w:p>
    <w:p w14:paraId="56B77954" w14:textId="77777777" w:rsidR="006E0A24" w:rsidRPr="005544D2" w:rsidRDefault="005544D2" w:rsidP="00142D32">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57B65D56" w14:textId="77777777" w:rsidR="002D12EF" w:rsidRPr="00150303" w:rsidRDefault="002D12EF" w:rsidP="00297CCC">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0A279392" w14:textId="77777777" w:rsidR="002D12EF" w:rsidRPr="00150303" w:rsidRDefault="002D12EF" w:rsidP="00297CCC">
      <w:pPr>
        <w:pStyle w:val="Default"/>
        <w:rPr>
          <w:rFonts w:ascii="Times New Roman" w:hAnsi="Times New Roman" w:cs="Times New Roman"/>
          <w:color w:val="auto"/>
        </w:rPr>
      </w:pPr>
    </w:p>
    <w:p w14:paraId="2B550E06" w14:textId="05EA9F76" w:rsidR="005544D2" w:rsidRDefault="006B5A26" w:rsidP="00142D32">
      <w:pPr>
        <w:spacing w:after="0" w:line="240" w:lineRule="auto"/>
        <w:jc w:val="center"/>
        <w:rPr>
          <w:rFonts w:ascii="Times New Roman" w:hAnsi="Times New Roman"/>
          <w:b/>
          <w:sz w:val="24"/>
          <w:szCs w:val="24"/>
        </w:rPr>
      </w:pPr>
      <w:bookmarkStart w:id="104" w:name="_DV_M167"/>
      <w:bookmarkEnd w:id="104"/>
      <w:r>
        <w:rPr>
          <w:rFonts w:ascii="Times New Roman" w:hAnsi="Times New Roman"/>
          <w:b/>
          <w:sz w:val="24"/>
          <w:szCs w:val="24"/>
        </w:rPr>
        <w:br w:type="page"/>
      </w:r>
      <w:r w:rsidR="005544D2" w:rsidRPr="005544D2">
        <w:rPr>
          <w:rFonts w:ascii="Times New Roman" w:hAnsi="Times New Roman"/>
          <w:b/>
          <w:sz w:val="24"/>
          <w:szCs w:val="24"/>
        </w:rPr>
        <w:lastRenderedPageBreak/>
        <w:t>Schedule 1</w:t>
      </w:r>
    </w:p>
    <w:p w14:paraId="14F41C6E" w14:textId="77777777" w:rsidR="00142D32" w:rsidRPr="005544D2" w:rsidRDefault="00142D32" w:rsidP="00142D32">
      <w:pPr>
        <w:spacing w:after="0" w:line="240" w:lineRule="auto"/>
        <w:jc w:val="center"/>
        <w:rPr>
          <w:rFonts w:ascii="Times New Roman" w:hAnsi="Times New Roman"/>
          <w:b/>
          <w:sz w:val="24"/>
          <w:szCs w:val="24"/>
        </w:rPr>
      </w:pPr>
    </w:p>
    <w:p w14:paraId="7907C8AE" w14:textId="4C1E11DC" w:rsidR="00710714" w:rsidRDefault="006E0A24" w:rsidP="00142D32">
      <w:pPr>
        <w:spacing w:after="0" w:line="240" w:lineRule="auto"/>
        <w:jc w:val="center"/>
        <w:rPr>
          <w:rFonts w:ascii="Times New Roman" w:hAnsi="Times New Roman"/>
          <w:b/>
          <w:sz w:val="24"/>
          <w:szCs w:val="24"/>
        </w:rPr>
      </w:pPr>
      <w:bookmarkStart w:id="105" w:name="_DV_M168"/>
      <w:bookmarkEnd w:id="105"/>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38A00BB9" w14:textId="77777777" w:rsidR="00142D32" w:rsidRPr="00150303" w:rsidRDefault="00142D32" w:rsidP="00142D32">
      <w:pPr>
        <w:spacing w:after="0" w:line="240" w:lineRule="auto"/>
        <w:jc w:val="center"/>
        <w:rPr>
          <w:rFonts w:ascii="Times New Roman" w:hAnsi="Times New Roman"/>
          <w:b/>
          <w:sz w:val="24"/>
          <w:szCs w:val="24"/>
        </w:rPr>
      </w:pPr>
    </w:p>
    <w:p w14:paraId="3AAAA682" w14:textId="77777777" w:rsidR="00710714" w:rsidRPr="00150303" w:rsidRDefault="005544D2" w:rsidP="00142D32">
      <w:pPr>
        <w:spacing w:after="0" w:line="240" w:lineRule="auto"/>
        <w:rPr>
          <w:rFonts w:ascii="Times New Roman" w:hAnsi="Times New Roman"/>
          <w:sz w:val="24"/>
          <w:szCs w:val="24"/>
        </w:rPr>
      </w:pPr>
      <w:r>
        <w:rPr>
          <w:rFonts w:ascii="Times New Roman" w:hAnsi="Times New Roman"/>
          <w:i/>
          <w:sz w:val="24"/>
          <w:szCs w:val="24"/>
        </w:rPr>
        <w:t>I</w:t>
      </w:r>
      <w:r w:rsidR="004965E5" w:rsidRPr="00447FCF">
        <w:rPr>
          <w:rFonts w:ascii="Times New Roman" w:hAnsi="Times New Roman"/>
          <w:i/>
          <w:sz w:val="24"/>
          <w:szCs w:val="24"/>
        </w:rPr>
        <w:t xml:space="preserve">nsert </w:t>
      </w:r>
      <w:r>
        <w:rPr>
          <w:rFonts w:ascii="Times New Roman" w:hAnsi="Times New Roman"/>
          <w:i/>
          <w:sz w:val="24"/>
          <w:szCs w:val="24"/>
        </w:rPr>
        <w:t xml:space="preserve">schedule of </w:t>
      </w:r>
      <w:r w:rsidR="007247C0">
        <w:rPr>
          <w:rFonts w:ascii="Times New Roman" w:hAnsi="Times New Roman"/>
          <w:i/>
          <w:sz w:val="24"/>
          <w:szCs w:val="24"/>
        </w:rPr>
        <w:t>Healthcare Facilities</w:t>
      </w:r>
      <w:r w:rsidR="004965E5" w:rsidRPr="00447FCF">
        <w:rPr>
          <w:rFonts w:ascii="Times New Roman" w:hAnsi="Times New Roman"/>
          <w:i/>
          <w:sz w:val="24"/>
          <w:szCs w:val="24"/>
        </w:rPr>
        <w:t xml:space="preserve">, which schedule shall include at least the following information for each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name of landlord, name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address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operator name, type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number of licensed units/beds, and the county and state where the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is located</w:t>
      </w:r>
      <w:r w:rsidR="007247C0">
        <w:rPr>
          <w:rFonts w:ascii="Times New Roman" w:hAnsi="Times New Roman"/>
          <w:i/>
          <w:sz w:val="24"/>
          <w:szCs w:val="24"/>
        </w:rPr>
        <w:t>.</w:t>
      </w:r>
    </w:p>
    <w:p w14:paraId="3FC2A743" w14:textId="77777777" w:rsidR="00147CE0" w:rsidRDefault="00147CE0">
      <w:pPr>
        <w:autoSpaceDE/>
        <w:autoSpaceDN/>
        <w:adjustRightInd/>
        <w:spacing w:after="0" w:line="240" w:lineRule="auto"/>
        <w:rPr>
          <w:rFonts w:ascii="Times New Roman" w:hAnsi="Times New Roman"/>
          <w:sz w:val="24"/>
          <w:szCs w:val="24"/>
        </w:rPr>
      </w:pPr>
      <w:bookmarkStart w:id="106" w:name="_DV_M169"/>
      <w:bookmarkEnd w:id="106"/>
      <w:r>
        <w:rPr>
          <w:rFonts w:ascii="Times New Roman" w:hAnsi="Times New Roman"/>
          <w:sz w:val="24"/>
          <w:szCs w:val="24"/>
        </w:rPr>
        <w:br w:type="page"/>
      </w:r>
    </w:p>
    <w:p w14:paraId="29978D9B" w14:textId="11F4BD02" w:rsidR="00710714" w:rsidRDefault="007247C0" w:rsidP="00142D32">
      <w:pPr>
        <w:spacing w:after="0" w:line="240" w:lineRule="auto"/>
        <w:jc w:val="center"/>
        <w:rPr>
          <w:rFonts w:ascii="Times New Roman" w:hAnsi="Times New Roman"/>
          <w:b/>
          <w:sz w:val="24"/>
          <w:szCs w:val="24"/>
        </w:rPr>
      </w:pPr>
      <w:bookmarkStart w:id="107" w:name="_DV_M170"/>
      <w:bookmarkStart w:id="108" w:name="_DV_M171"/>
      <w:bookmarkStart w:id="109" w:name="_DV_M172"/>
      <w:bookmarkEnd w:id="107"/>
      <w:bookmarkEnd w:id="108"/>
      <w:bookmarkEnd w:id="109"/>
      <w:r>
        <w:rPr>
          <w:rFonts w:ascii="Times New Roman" w:hAnsi="Times New Roman"/>
          <w:b/>
          <w:sz w:val="24"/>
          <w:szCs w:val="24"/>
        </w:rPr>
        <w:lastRenderedPageBreak/>
        <w:t>Schedule 2</w:t>
      </w:r>
    </w:p>
    <w:p w14:paraId="7503BEA2" w14:textId="77777777" w:rsidR="00142D32" w:rsidRPr="00150303" w:rsidRDefault="00142D32" w:rsidP="00142D32">
      <w:pPr>
        <w:spacing w:after="0" w:line="240" w:lineRule="auto"/>
        <w:jc w:val="center"/>
        <w:rPr>
          <w:rFonts w:ascii="Times New Roman" w:hAnsi="Times New Roman"/>
          <w:b/>
          <w:sz w:val="24"/>
          <w:szCs w:val="24"/>
        </w:rPr>
      </w:pPr>
    </w:p>
    <w:p w14:paraId="36204C19" w14:textId="69D42254" w:rsidR="00710714" w:rsidRDefault="00960235" w:rsidP="00142D32">
      <w:pPr>
        <w:spacing w:after="0" w:line="240" w:lineRule="auto"/>
        <w:jc w:val="center"/>
        <w:rPr>
          <w:rFonts w:ascii="Times New Roman" w:hAnsi="Times New Roman"/>
          <w:b/>
          <w:sz w:val="24"/>
          <w:szCs w:val="24"/>
        </w:rPr>
      </w:pPr>
      <w:bookmarkStart w:id="110" w:name="_DV_M174"/>
      <w:bookmarkEnd w:id="110"/>
      <w:r w:rsidRPr="00150303">
        <w:rPr>
          <w:rFonts w:ascii="Times New Roman" w:hAnsi="Times New Roman"/>
          <w:b/>
          <w:sz w:val="24"/>
          <w:szCs w:val="24"/>
        </w:rPr>
        <w:t>LOANS</w:t>
      </w:r>
    </w:p>
    <w:p w14:paraId="0A35E5C8" w14:textId="77777777" w:rsidR="00142D32" w:rsidRPr="00150303" w:rsidRDefault="00142D32" w:rsidP="00142D32">
      <w:pPr>
        <w:spacing w:after="0" w:line="240" w:lineRule="auto"/>
        <w:jc w:val="center"/>
        <w:rPr>
          <w:rFonts w:ascii="Times New Roman" w:hAnsi="Times New Roman"/>
          <w:b/>
          <w:sz w:val="24"/>
          <w:szCs w:val="24"/>
        </w:rPr>
      </w:pPr>
    </w:p>
    <w:p w14:paraId="10143E4A" w14:textId="77777777" w:rsidR="00710714" w:rsidRPr="00150303" w:rsidRDefault="006B5A26" w:rsidP="00142D32">
      <w:pPr>
        <w:spacing w:after="0"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sidR="007247C0">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sectPr w:rsidR="00710714" w:rsidRPr="00150303" w:rsidSect="003A1A24">
      <w:headerReference w:type="default" r:id="rId14"/>
      <w:footerReference w:type="default" r:id="rId15"/>
      <w:footerReference w:type="first" r:id="rId16"/>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63C0" w14:textId="77777777" w:rsidR="0052411F" w:rsidRDefault="0052411F">
      <w:pPr>
        <w:rPr>
          <w:szCs w:val="24"/>
        </w:rPr>
      </w:pPr>
      <w:r>
        <w:rPr>
          <w:szCs w:val="24"/>
        </w:rPr>
        <w:separator/>
      </w:r>
    </w:p>
  </w:endnote>
  <w:endnote w:type="continuationSeparator" w:id="0">
    <w:p w14:paraId="7B144FE1" w14:textId="77777777" w:rsidR="0052411F" w:rsidRDefault="0052411F">
      <w:pPr>
        <w:rPr>
          <w:szCs w:val="24"/>
        </w:rPr>
      </w:pPr>
      <w:r>
        <w:rPr>
          <w:szCs w:val="24"/>
        </w:rPr>
        <w:continuationSeparator/>
      </w:r>
    </w:p>
  </w:endnote>
  <w:endnote w:type="continuationNotice" w:id="1">
    <w:p w14:paraId="7970B5B6" w14:textId="77777777" w:rsidR="0052411F" w:rsidRDefault="00524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11FD" w14:textId="69AF6DFE" w:rsidR="001C4AD1" w:rsidRPr="00B15FD7" w:rsidRDefault="00157990">
    <w:pPr>
      <w:pStyle w:val="Footer"/>
    </w:pPr>
    <w:r>
      <w:rPr>
        <w:rFonts w:ascii="Helvetica" w:hAnsi="Helvetica" w:cs="Arial"/>
        <w:noProof/>
        <w:sz w:val="20"/>
      </w:rPr>
      <mc:AlternateContent>
        <mc:Choice Requires="wps">
          <w:drawing>
            <wp:anchor distT="0" distB="0" distL="114300" distR="114300" simplePos="0" relativeHeight="251658240" behindDoc="0" locked="0" layoutInCell="1" allowOverlap="1" wp14:anchorId="3AD1796B" wp14:editId="6B1D7C62">
              <wp:simplePos x="0" y="0"/>
              <wp:positionH relativeFrom="column">
                <wp:posOffset>-19050</wp:posOffset>
              </wp:positionH>
              <wp:positionV relativeFrom="paragraph">
                <wp:posOffset>-36195</wp:posOffset>
              </wp:positionV>
              <wp:extent cx="5953125" cy="0"/>
              <wp:effectExtent l="9525" t="11430"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0ACA4" id="_x0000_t32" coordsize="21600,21600" o:spt="32" o:oned="t" path="m,l21600,21600e" filled="f">
              <v:path arrowok="t" fillok="f" o:connecttype="none"/>
              <o:lock v:ext="edit" shapetype="t"/>
            </v:shapetype>
            <v:shape id="AutoShape 2" o:spid="_x0000_s1026" type="#_x0000_t32" style="position:absolute;margin-left:-1.5pt;margin-top:-2.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strokeweight="1.5pt"/>
          </w:pict>
        </mc:Fallback>
      </mc:AlternateContent>
    </w:r>
    <w:r w:rsidR="001C4AD1" w:rsidRPr="00515ACE">
      <w:rPr>
        <w:rFonts w:ascii="Helvetica" w:hAnsi="Helvetica" w:cs="Arial"/>
        <w:sz w:val="18"/>
        <w:szCs w:val="18"/>
      </w:rPr>
      <w:t>Previous version</w:t>
    </w:r>
    <w:r w:rsidR="001C4AD1">
      <w:rPr>
        <w:rFonts w:ascii="Helvetica" w:hAnsi="Helvetica" w:cs="Arial"/>
        <w:sz w:val="18"/>
        <w:szCs w:val="18"/>
      </w:rPr>
      <w:t xml:space="preserve">s obsolete                     </w:t>
    </w:r>
    <w:r w:rsidR="001C4AD1" w:rsidRPr="00515ACE">
      <w:rPr>
        <w:rFonts w:ascii="Helvetica" w:hAnsi="Helvetica" w:cs="Arial"/>
        <w:sz w:val="18"/>
        <w:szCs w:val="18"/>
      </w:rPr>
      <w:t xml:space="preserve">  </w:t>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Page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PAGE </w:instrText>
    </w:r>
    <w:r w:rsidR="001C4AD1" w:rsidRPr="00515ACE">
      <w:rPr>
        <w:rFonts w:ascii="Helvetica" w:hAnsi="Helvetica" w:cs="Arial"/>
        <w:b/>
        <w:sz w:val="18"/>
        <w:szCs w:val="18"/>
      </w:rPr>
      <w:fldChar w:fldCharType="separate"/>
    </w:r>
    <w:r w:rsidR="00E25EEA">
      <w:rPr>
        <w:rFonts w:ascii="Helvetica" w:hAnsi="Helvetica" w:cs="Arial"/>
        <w:b/>
        <w:noProof/>
        <w:sz w:val="18"/>
        <w:szCs w:val="18"/>
      </w:rPr>
      <w:t>11</w:t>
    </w:r>
    <w:r w:rsidR="001C4AD1" w:rsidRPr="00515ACE">
      <w:rPr>
        <w:rFonts w:ascii="Helvetica" w:hAnsi="Helvetica" w:cs="Arial"/>
        <w:b/>
        <w:sz w:val="18"/>
        <w:szCs w:val="18"/>
      </w:rPr>
      <w:fldChar w:fldCharType="end"/>
    </w:r>
    <w:r w:rsidR="001C4AD1" w:rsidRPr="00515ACE">
      <w:rPr>
        <w:rFonts w:ascii="Helvetica" w:hAnsi="Helvetica" w:cs="Arial"/>
        <w:sz w:val="18"/>
        <w:szCs w:val="18"/>
      </w:rPr>
      <w:t xml:space="preserve"> of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NUMPAGES  </w:instrText>
    </w:r>
    <w:r w:rsidR="001C4AD1" w:rsidRPr="00515ACE">
      <w:rPr>
        <w:rFonts w:ascii="Helvetica" w:hAnsi="Helvetica" w:cs="Arial"/>
        <w:b/>
        <w:sz w:val="18"/>
        <w:szCs w:val="18"/>
      </w:rPr>
      <w:fldChar w:fldCharType="separate"/>
    </w:r>
    <w:r w:rsidR="00E25EEA">
      <w:rPr>
        <w:rFonts w:ascii="Helvetica" w:hAnsi="Helvetica" w:cs="Arial"/>
        <w:b/>
        <w:noProof/>
        <w:sz w:val="18"/>
        <w:szCs w:val="18"/>
      </w:rPr>
      <w:t>11</w:t>
    </w:r>
    <w:r w:rsidR="001C4AD1" w:rsidRPr="00515ACE">
      <w:rPr>
        <w:rFonts w:ascii="Helvetica" w:hAnsi="Helvetica" w:cs="Arial"/>
        <w:b/>
        <w:sz w:val="18"/>
        <w:szCs w:val="18"/>
      </w:rPr>
      <w:fldChar w:fldCharType="end"/>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w:t>
    </w:r>
    <w:r w:rsidR="001C4AD1" w:rsidRPr="00515ACE">
      <w:rPr>
        <w:rFonts w:ascii="Helvetica" w:hAnsi="Helvetica" w:cs="Arial"/>
        <w:b/>
        <w:sz w:val="18"/>
        <w:szCs w:val="18"/>
      </w:rPr>
      <w:t xml:space="preserve"> </w:t>
    </w:r>
    <w:r w:rsidR="001C4AD1">
      <w:rPr>
        <w:rFonts w:ascii="Helvetica" w:hAnsi="Helvetica" w:cs="Arial"/>
        <w:b/>
        <w:sz w:val="18"/>
        <w:szCs w:val="18"/>
      </w:rPr>
      <w:t xml:space="preserve">           </w:t>
    </w:r>
    <w:r w:rsidR="001C4AD1" w:rsidRPr="00515ACE">
      <w:rPr>
        <w:rFonts w:ascii="Helvetica" w:hAnsi="Helvetica" w:cs="Arial"/>
        <w:sz w:val="18"/>
        <w:szCs w:val="18"/>
      </w:rPr>
      <w:t xml:space="preserve"> form </w:t>
    </w:r>
    <w:r w:rsidR="001C4AD1" w:rsidRPr="00515ACE">
      <w:rPr>
        <w:rFonts w:ascii="Helvetica" w:hAnsi="Helvetica" w:cs="Arial"/>
        <w:b/>
        <w:sz w:val="18"/>
        <w:szCs w:val="18"/>
      </w:rPr>
      <w:t>HUD-9</w:t>
    </w:r>
    <w:r w:rsidR="001C4AD1">
      <w:rPr>
        <w:rFonts w:ascii="Helvetica" w:hAnsi="Helvetica" w:cs="Arial"/>
        <w:b/>
        <w:sz w:val="18"/>
        <w:szCs w:val="18"/>
      </w:rPr>
      <w:t>2211-ORCF</w:t>
    </w:r>
    <w:r w:rsidR="001C4AD1" w:rsidRPr="00515ACE">
      <w:rPr>
        <w:rFonts w:ascii="Helvetica" w:hAnsi="Helvetica" w:cs="Arial"/>
        <w:sz w:val="18"/>
        <w:szCs w:val="18"/>
      </w:rPr>
      <w:t xml:space="preserve"> </w:t>
    </w:r>
    <w:r w:rsidR="00D82FCC">
      <w:rPr>
        <w:rFonts w:ascii="Helvetica" w:hAnsi="Helvetica" w:cs="Arial"/>
        <w:sz w:val="18"/>
        <w:szCs w:val="18"/>
      </w:rPr>
      <w:t>(06/20</w:t>
    </w:r>
    <w:r w:rsidR="00F73B11">
      <w:rPr>
        <w:rFonts w:ascii="Helvetica" w:hAnsi="Helvetica" w:cs="Arial"/>
        <w:sz w:val="18"/>
        <w:szCs w:val="18"/>
      </w:rPr>
      <w:t>19</w:t>
    </w:r>
    <w:r w:rsidR="00D82FCC">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769C" w14:textId="77777777" w:rsidR="001C4AD1" w:rsidRDefault="001C4AD1">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2078" w14:textId="77777777" w:rsidR="0052411F" w:rsidRDefault="0052411F">
      <w:pPr>
        <w:rPr>
          <w:szCs w:val="24"/>
        </w:rPr>
      </w:pPr>
      <w:r>
        <w:rPr>
          <w:szCs w:val="24"/>
        </w:rPr>
        <w:separator/>
      </w:r>
    </w:p>
  </w:footnote>
  <w:footnote w:type="continuationSeparator" w:id="0">
    <w:p w14:paraId="26AD5F9E" w14:textId="77777777" w:rsidR="0052411F" w:rsidRDefault="0052411F">
      <w:pPr>
        <w:rPr>
          <w:szCs w:val="24"/>
        </w:rPr>
      </w:pPr>
      <w:r>
        <w:rPr>
          <w:szCs w:val="24"/>
        </w:rPr>
        <w:continuationSeparator/>
      </w:r>
    </w:p>
  </w:footnote>
  <w:footnote w:type="continuationNotice" w:id="1">
    <w:p w14:paraId="217C79C6" w14:textId="77777777" w:rsidR="0052411F" w:rsidRDefault="00524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2357" w14:textId="418A8B9C" w:rsidR="001C4AD1" w:rsidRDefault="001C4AD1">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F21CA67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15:restartNumberingAfterBreak="0">
    <w:nsid w:val="19D8164C"/>
    <w:multiLevelType w:val="hybridMultilevel"/>
    <w:tmpl w:val="4FACD3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4" w15:restartNumberingAfterBreak="0">
    <w:nsid w:val="4F8F715D"/>
    <w:multiLevelType w:val="hybridMultilevel"/>
    <w:tmpl w:val="7DAEF9F0"/>
    <w:lvl w:ilvl="0" w:tplc="5DF4C5A2">
      <w:start w:val="1"/>
      <w:numFmt w:val="lowerLetter"/>
      <w:lvlText w:val="%1."/>
      <w:lvlJc w:val="left"/>
      <w:pPr>
        <w:ind w:left="3120" w:hanging="16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820FBA"/>
    <w:multiLevelType w:val="hybridMultilevel"/>
    <w:tmpl w:val="EEAAB328"/>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8193"/>
  </w:hdrShapeDefaults>
  <w:footnotePr>
    <w:numRestart w:val="eachPage"/>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70"/>
    <w:rsid w:val="00000004"/>
    <w:rsid w:val="0000388C"/>
    <w:rsid w:val="00004CCC"/>
    <w:rsid w:val="00005CD1"/>
    <w:rsid w:val="00007057"/>
    <w:rsid w:val="0000765A"/>
    <w:rsid w:val="0001744D"/>
    <w:rsid w:val="00022D54"/>
    <w:rsid w:val="00025DEB"/>
    <w:rsid w:val="00032017"/>
    <w:rsid w:val="00036DE0"/>
    <w:rsid w:val="00037999"/>
    <w:rsid w:val="00037A7A"/>
    <w:rsid w:val="00051C14"/>
    <w:rsid w:val="00053E3F"/>
    <w:rsid w:val="00055F37"/>
    <w:rsid w:val="00063A75"/>
    <w:rsid w:val="00066DB5"/>
    <w:rsid w:val="00067B8A"/>
    <w:rsid w:val="00067FD0"/>
    <w:rsid w:val="00073ECD"/>
    <w:rsid w:val="0007721E"/>
    <w:rsid w:val="000818B6"/>
    <w:rsid w:val="0008305F"/>
    <w:rsid w:val="000950FD"/>
    <w:rsid w:val="000A18DA"/>
    <w:rsid w:val="000A1994"/>
    <w:rsid w:val="000A6DB1"/>
    <w:rsid w:val="000B0CFB"/>
    <w:rsid w:val="000B100B"/>
    <w:rsid w:val="000B3C75"/>
    <w:rsid w:val="000C708F"/>
    <w:rsid w:val="000D0A35"/>
    <w:rsid w:val="000D26EC"/>
    <w:rsid w:val="000D3733"/>
    <w:rsid w:val="000D4317"/>
    <w:rsid w:val="000D71E0"/>
    <w:rsid w:val="000D790A"/>
    <w:rsid w:val="000E26CF"/>
    <w:rsid w:val="000F48D4"/>
    <w:rsid w:val="0010193D"/>
    <w:rsid w:val="00101CCA"/>
    <w:rsid w:val="00104F32"/>
    <w:rsid w:val="00105759"/>
    <w:rsid w:val="0010638A"/>
    <w:rsid w:val="00110DD7"/>
    <w:rsid w:val="00111D9C"/>
    <w:rsid w:val="00120D89"/>
    <w:rsid w:val="00120E50"/>
    <w:rsid w:val="001212EC"/>
    <w:rsid w:val="00122686"/>
    <w:rsid w:val="0012483B"/>
    <w:rsid w:val="001264F9"/>
    <w:rsid w:val="00132A52"/>
    <w:rsid w:val="00132C12"/>
    <w:rsid w:val="001347D4"/>
    <w:rsid w:val="001372C1"/>
    <w:rsid w:val="00142D32"/>
    <w:rsid w:val="00145723"/>
    <w:rsid w:val="001458AA"/>
    <w:rsid w:val="00146C83"/>
    <w:rsid w:val="00147CE0"/>
    <w:rsid w:val="001501AC"/>
    <w:rsid w:val="00150303"/>
    <w:rsid w:val="00151BDA"/>
    <w:rsid w:val="00157118"/>
    <w:rsid w:val="00157990"/>
    <w:rsid w:val="00163D4B"/>
    <w:rsid w:val="001657E4"/>
    <w:rsid w:val="00165B0C"/>
    <w:rsid w:val="00171155"/>
    <w:rsid w:val="0017293B"/>
    <w:rsid w:val="0017702D"/>
    <w:rsid w:val="00177BE8"/>
    <w:rsid w:val="00182678"/>
    <w:rsid w:val="0019360C"/>
    <w:rsid w:val="00194554"/>
    <w:rsid w:val="00196BB0"/>
    <w:rsid w:val="00196CEB"/>
    <w:rsid w:val="001A324D"/>
    <w:rsid w:val="001A6BB2"/>
    <w:rsid w:val="001B3A0A"/>
    <w:rsid w:val="001B7D60"/>
    <w:rsid w:val="001C2350"/>
    <w:rsid w:val="001C2E05"/>
    <w:rsid w:val="001C2E0B"/>
    <w:rsid w:val="001C4AD1"/>
    <w:rsid w:val="001C7243"/>
    <w:rsid w:val="001E0530"/>
    <w:rsid w:val="001E1122"/>
    <w:rsid w:val="001E177A"/>
    <w:rsid w:val="001F0854"/>
    <w:rsid w:val="001F28A5"/>
    <w:rsid w:val="001F4312"/>
    <w:rsid w:val="001F453C"/>
    <w:rsid w:val="001F4BD8"/>
    <w:rsid w:val="001F6B4A"/>
    <w:rsid w:val="0020107E"/>
    <w:rsid w:val="00201706"/>
    <w:rsid w:val="00207D60"/>
    <w:rsid w:val="0021005F"/>
    <w:rsid w:val="002113D3"/>
    <w:rsid w:val="00212A8C"/>
    <w:rsid w:val="00212E0A"/>
    <w:rsid w:val="00215D85"/>
    <w:rsid w:val="00217C7D"/>
    <w:rsid w:val="0022027D"/>
    <w:rsid w:val="00220C36"/>
    <w:rsid w:val="0022524D"/>
    <w:rsid w:val="0022745A"/>
    <w:rsid w:val="002316CF"/>
    <w:rsid w:val="00232246"/>
    <w:rsid w:val="00235E3D"/>
    <w:rsid w:val="00240ADE"/>
    <w:rsid w:val="00241234"/>
    <w:rsid w:val="002433F1"/>
    <w:rsid w:val="00244468"/>
    <w:rsid w:val="00245BDF"/>
    <w:rsid w:val="00247988"/>
    <w:rsid w:val="0025031E"/>
    <w:rsid w:val="00252371"/>
    <w:rsid w:val="002542CF"/>
    <w:rsid w:val="0025685E"/>
    <w:rsid w:val="00256BD6"/>
    <w:rsid w:val="00256C4B"/>
    <w:rsid w:val="002606DA"/>
    <w:rsid w:val="0026235C"/>
    <w:rsid w:val="00270C5E"/>
    <w:rsid w:val="00274853"/>
    <w:rsid w:val="002769FB"/>
    <w:rsid w:val="00283AB9"/>
    <w:rsid w:val="00285B1B"/>
    <w:rsid w:val="0028795B"/>
    <w:rsid w:val="00293111"/>
    <w:rsid w:val="002944B3"/>
    <w:rsid w:val="00295944"/>
    <w:rsid w:val="00297CCC"/>
    <w:rsid w:val="002A0647"/>
    <w:rsid w:val="002A139B"/>
    <w:rsid w:val="002A1A16"/>
    <w:rsid w:val="002B1A0A"/>
    <w:rsid w:val="002B57FD"/>
    <w:rsid w:val="002C6465"/>
    <w:rsid w:val="002C7E15"/>
    <w:rsid w:val="002D12EF"/>
    <w:rsid w:val="002D2E58"/>
    <w:rsid w:val="002D3B29"/>
    <w:rsid w:val="002D4BB5"/>
    <w:rsid w:val="002D4F8D"/>
    <w:rsid w:val="002E34FA"/>
    <w:rsid w:val="002F1679"/>
    <w:rsid w:val="002F265D"/>
    <w:rsid w:val="002F408C"/>
    <w:rsid w:val="002F620F"/>
    <w:rsid w:val="002F7167"/>
    <w:rsid w:val="003022CE"/>
    <w:rsid w:val="0030413E"/>
    <w:rsid w:val="00313583"/>
    <w:rsid w:val="003159AB"/>
    <w:rsid w:val="00321628"/>
    <w:rsid w:val="003237B6"/>
    <w:rsid w:val="003253C0"/>
    <w:rsid w:val="003262B4"/>
    <w:rsid w:val="003301A3"/>
    <w:rsid w:val="00336147"/>
    <w:rsid w:val="00336208"/>
    <w:rsid w:val="00340C39"/>
    <w:rsid w:val="003431ED"/>
    <w:rsid w:val="003519A6"/>
    <w:rsid w:val="00352A25"/>
    <w:rsid w:val="003535D4"/>
    <w:rsid w:val="0035365F"/>
    <w:rsid w:val="0035667F"/>
    <w:rsid w:val="0035688C"/>
    <w:rsid w:val="00356EC5"/>
    <w:rsid w:val="003606BE"/>
    <w:rsid w:val="0036481E"/>
    <w:rsid w:val="00365B4A"/>
    <w:rsid w:val="00370FC7"/>
    <w:rsid w:val="003748C2"/>
    <w:rsid w:val="0037630A"/>
    <w:rsid w:val="00383130"/>
    <w:rsid w:val="00383B1C"/>
    <w:rsid w:val="00386EA6"/>
    <w:rsid w:val="00393188"/>
    <w:rsid w:val="00394313"/>
    <w:rsid w:val="00395B18"/>
    <w:rsid w:val="003A1A24"/>
    <w:rsid w:val="003A29F0"/>
    <w:rsid w:val="003A5456"/>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05A68"/>
    <w:rsid w:val="00410D48"/>
    <w:rsid w:val="00412ED7"/>
    <w:rsid w:val="00413430"/>
    <w:rsid w:val="00413ACC"/>
    <w:rsid w:val="004171E2"/>
    <w:rsid w:val="004229A5"/>
    <w:rsid w:val="00427D43"/>
    <w:rsid w:val="00432F03"/>
    <w:rsid w:val="004365D4"/>
    <w:rsid w:val="00444E93"/>
    <w:rsid w:val="0044520D"/>
    <w:rsid w:val="00446ED1"/>
    <w:rsid w:val="00447B2E"/>
    <w:rsid w:val="00447FCF"/>
    <w:rsid w:val="0045099A"/>
    <w:rsid w:val="00450DCD"/>
    <w:rsid w:val="00455372"/>
    <w:rsid w:val="00456687"/>
    <w:rsid w:val="004611A8"/>
    <w:rsid w:val="0046269D"/>
    <w:rsid w:val="00463538"/>
    <w:rsid w:val="00463AB2"/>
    <w:rsid w:val="004677E4"/>
    <w:rsid w:val="00467EA8"/>
    <w:rsid w:val="00472B21"/>
    <w:rsid w:val="00473ED1"/>
    <w:rsid w:val="004778CB"/>
    <w:rsid w:val="00480A46"/>
    <w:rsid w:val="00481E50"/>
    <w:rsid w:val="0048381C"/>
    <w:rsid w:val="00484015"/>
    <w:rsid w:val="00487EB0"/>
    <w:rsid w:val="0049293C"/>
    <w:rsid w:val="00492DEA"/>
    <w:rsid w:val="0049477E"/>
    <w:rsid w:val="00494AD6"/>
    <w:rsid w:val="0049540E"/>
    <w:rsid w:val="004965E5"/>
    <w:rsid w:val="004A776A"/>
    <w:rsid w:val="004B26B9"/>
    <w:rsid w:val="004B2A2C"/>
    <w:rsid w:val="004B3496"/>
    <w:rsid w:val="004B5622"/>
    <w:rsid w:val="004C0B19"/>
    <w:rsid w:val="004C1EBE"/>
    <w:rsid w:val="004C3C68"/>
    <w:rsid w:val="004C4FED"/>
    <w:rsid w:val="004C6641"/>
    <w:rsid w:val="004C6C84"/>
    <w:rsid w:val="004D4AD6"/>
    <w:rsid w:val="004D746B"/>
    <w:rsid w:val="004E3815"/>
    <w:rsid w:val="004F08BE"/>
    <w:rsid w:val="004F2447"/>
    <w:rsid w:val="004F3C9E"/>
    <w:rsid w:val="00503C8F"/>
    <w:rsid w:val="005152C5"/>
    <w:rsid w:val="00516061"/>
    <w:rsid w:val="0052411F"/>
    <w:rsid w:val="00526E18"/>
    <w:rsid w:val="00535D6F"/>
    <w:rsid w:val="00536BE6"/>
    <w:rsid w:val="005405FE"/>
    <w:rsid w:val="00540971"/>
    <w:rsid w:val="00540D25"/>
    <w:rsid w:val="005465C8"/>
    <w:rsid w:val="005500D4"/>
    <w:rsid w:val="005501A4"/>
    <w:rsid w:val="00553FBC"/>
    <w:rsid w:val="005544D2"/>
    <w:rsid w:val="00554FC8"/>
    <w:rsid w:val="00555980"/>
    <w:rsid w:val="005607B5"/>
    <w:rsid w:val="005631B9"/>
    <w:rsid w:val="00563F9B"/>
    <w:rsid w:val="0057213D"/>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B0566"/>
    <w:rsid w:val="005B127C"/>
    <w:rsid w:val="005B1321"/>
    <w:rsid w:val="005B4AB8"/>
    <w:rsid w:val="005D21AA"/>
    <w:rsid w:val="005D77A9"/>
    <w:rsid w:val="005E505F"/>
    <w:rsid w:val="005E7AFC"/>
    <w:rsid w:val="005F155D"/>
    <w:rsid w:val="005F4A6A"/>
    <w:rsid w:val="00603AB0"/>
    <w:rsid w:val="00604BE1"/>
    <w:rsid w:val="00611143"/>
    <w:rsid w:val="00614C82"/>
    <w:rsid w:val="00615928"/>
    <w:rsid w:val="00622360"/>
    <w:rsid w:val="00623A7C"/>
    <w:rsid w:val="00631C20"/>
    <w:rsid w:val="006412B2"/>
    <w:rsid w:val="00642269"/>
    <w:rsid w:val="0064252F"/>
    <w:rsid w:val="00646128"/>
    <w:rsid w:val="00654396"/>
    <w:rsid w:val="00662CCE"/>
    <w:rsid w:val="00663066"/>
    <w:rsid w:val="00673934"/>
    <w:rsid w:val="006758A5"/>
    <w:rsid w:val="00680D8F"/>
    <w:rsid w:val="00681FC2"/>
    <w:rsid w:val="0068216D"/>
    <w:rsid w:val="006822CB"/>
    <w:rsid w:val="00686500"/>
    <w:rsid w:val="00687FE1"/>
    <w:rsid w:val="00691406"/>
    <w:rsid w:val="006920FB"/>
    <w:rsid w:val="00692319"/>
    <w:rsid w:val="00692C16"/>
    <w:rsid w:val="006A0B8F"/>
    <w:rsid w:val="006A3717"/>
    <w:rsid w:val="006A4769"/>
    <w:rsid w:val="006A47FA"/>
    <w:rsid w:val="006B4872"/>
    <w:rsid w:val="006B54C9"/>
    <w:rsid w:val="006B560C"/>
    <w:rsid w:val="006B5A26"/>
    <w:rsid w:val="006C2DC6"/>
    <w:rsid w:val="006C3D2D"/>
    <w:rsid w:val="006C43A1"/>
    <w:rsid w:val="006C7005"/>
    <w:rsid w:val="006E0A24"/>
    <w:rsid w:val="006E42CA"/>
    <w:rsid w:val="006E52E0"/>
    <w:rsid w:val="006F3ADA"/>
    <w:rsid w:val="006F5A8D"/>
    <w:rsid w:val="00702FC0"/>
    <w:rsid w:val="007064A8"/>
    <w:rsid w:val="007078AB"/>
    <w:rsid w:val="00710714"/>
    <w:rsid w:val="00711935"/>
    <w:rsid w:val="007124D6"/>
    <w:rsid w:val="00713844"/>
    <w:rsid w:val="007156CC"/>
    <w:rsid w:val="00715C61"/>
    <w:rsid w:val="00717A63"/>
    <w:rsid w:val="007207C4"/>
    <w:rsid w:val="007247C0"/>
    <w:rsid w:val="00725A9F"/>
    <w:rsid w:val="00730D65"/>
    <w:rsid w:val="00734805"/>
    <w:rsid w:val="00735B6D"/>
    <w:rsid w:val="00740559"/>
    <w:rsid w:val="00741D59"/>
    <w:rsid w:val="00763B79"/>
    <w:rsid w:val="007657FF"/>
    <w:rsid w:val="00765C03"/>
    <w:rsid w:val="00766E87"/>
    <w:rsid w:val="00766ECA"/>
    <w:rsid w:val="00770A43"/>
    <w:rsid w:val="00771693"/>
    <w:rsid w:val="00772973"/>
    <w:rsid w:val="00772DD2"/>
    <w:rsid w:val="00773066"/>
    <w:rsid w:val="00773E64"/>
    <w:rsid w:val="00774888"/>
    <w:rsid w:val="00777C49"/>
    <w:rsid w:val="007806A0"/>
    <w:rsid w:val="00783124"/>
    <w:rsid w:val="00783E51"/>
    <w:rsid w:val="0079028D"/>
    <w:rsid w:val="007949A2"/>
    <w:rsid w:val="00795AD4"/>
    <w:rsid w:val="007972FA"/>
    <w:rsid w:val="00797B0C"/>
    <w:rsid w:val="007A52DC"/>
    <w:rsid w:val="007A592E"/>
    <w:rsid w:val="007A65A8"/>
    <w:rsid w:val="007B11E3"/>
    <w:rsid w:val="007B2E42"/>
    <w:rsid w:val="007D327F"/>
    <w:rsid w:val="007D4608"/>
    <w:rsid w:val="007D7660"/>
    <w:rsid w:val="007D7FBC"/>
    <w:rsid w:val="007F04EA"/>
    <w:rsid w:val="007F4913"/>
    <w:rsid w:val="007F7F41"/>
    <w:rsid w:val="008018C8"/>
    <w:rsid w:val="00804DA2"/>
    <w:rsid w:val="008079E3"/>
    <w:rsid w:val="00824C63"/>
    <w:rsid w:val="00827446"/>
    <w:rsid w:val="00831242"/>
    <w:rsid w:val="008338CF"/>
    <w:rsid w:val="00842439"/>
    <w:rsid w:val="00843BA1"/>
    <w:rsid w:val="00843D06"/>
    <w:rsid w:val="008462F5"/>
    <w:rsid w:val="0084713C"/>
    <w:rsid w:val="008505DB"/>
    <w:rsid w:val="008519C0"/>
    <w:rsid w:val="008537BA"/>
    <w:rsid w:val="0085511D"/>
    <w:rsid w:val="00860404"/>
    <w:rsid w:val="00862089"/>
    <w:rsid w:val="00863215"/>
    <w:rsid w:val="00865C38"/>
    <w:rsid w:val="00866799"/>
    <w:rsid w:val="008705E7"/>
    <w:rsid w:val="00872325"/>
    <w:rsid w:val="00873080"/>
    <w:rsid w:val="00877E44"/>
    <w:rsid w:val="00883D87"/>
    <w:rsid w:val="00886359"/>
    <w:rsid w:val="00891C5F"/>
    <w:rsid w:val="008B1540"/>
    <w:rsid w:val="008B3706"/>
    <w:rsid w:val="008C2144"/>
    <w:rsid w:val="008C3DF8"/>
    <w:rsid w:val="008C4007"/>
    <w:rsid w:val="008D3984"/>
    <w:rsid w:val="008E134A"/>
    <w:rsid w:val="008E30F2"/>
    <w:rsid w:val="008E395A"/>
    <w:rsid w:val="008E4504"/>
    <w:rsid w:val="008F3287"/>
    <w:rsid w:val="008F3412"/>
    <w:rsid w:val="008F6008"/>
    <w:rsid w:val="009005E7"/>
    <w:rsid w:val="0090180B"/>
    <w:rsid w:val="00901B61"/>
    <w:rsid w:val="009035A0"/>
    <w:rsid w:val="00906439"/>
    <w:rsid w:val="00911F7D"/>
    <w:rsid w:val="0091426E"/>
    <w:rsid w:val="009157A8"/>
    <w:rsid w:val="00916469"/>
    <w:rsid w:val="009221A1"/>
    <w:rsid w:val="009230E4"/>
    <w:rsid w:val="00925BB7"/>
    <w:rsid w:val="00926E3A"/>
    <w:rsid w:val="00930382"/>
    <w:rsid w:val="009328FB"/>
    <w:rsid w:val="009346A7"/>
    <w:rsid w:val="00935247"/>
    <w:rsid w:val="00937377"/>
    <w:rsid w:val="0094464B"/>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0BD0"/>
    <w:rsid w:val="00992A4C"/>
    <w:rsid w:val="00992B82"/>
    <w:rsid w:val="00997AEC"/>
    <w:rsid w:val="00997FD8"/>
    <w:rsid w:val="009A57AB"/>
    <w:rsid w:val="009A600A"/>
    <w:rsid w:val="009A7623"/>
    <w:rsid w:val="009B09A7"/>
    <w:rsid w:val="009B0EED"/>
    <w:rsid w:val="009B2FF3"/>
    <w:rsid w:val="009B4EB5"/>
    <w:rsid w:val="009C1616"/>
    <w:rsid w:val="009C16D1"/>
    <w:rsid w:val="009C1BB9"/>
    <w:rsid w:val="009C7B25"/>
    <w:rsid w:val="009D2285"/>
    <w:rsid w:val="009E58FF"/>
    <w:rsid w:val="009F2895"/>
    <w:rsid w:val="00A01BB2"/>
    <w:rsid w:val="00A03883"/>
    <w:rsid w:val="00A03DA7"/>
    <w:rsid w:val="00A0640F"/>
    <w:rsid w:val="00A12154"/>
    <w:rsid w:val="00A1530A"/>
    <w:rsid w:val="00A16838"/>
    <w:rsid w:val="00A21B2E"/>
    <w:rsid w:val="00A24D7D"/>
    <w:rsid w:val="00A2661C"/>
    <w:rsid w:val="00A331AB"/>
    <w:rsid w:val="00A3620A"/>
    <w:rsid w:val="00A4430B"/>
    <w:rsid w:val="00A4544D"/>
    <w:rsid w:val="00A46B21"/>
    <w:rsid w:val="00A551CF"/>
    <w:rsid w:val="00A5690F"/>
    <w:rsid w:val="00A640EB"/>
    <w:rsid w:val="00A658CA"/>
    <w:rsid w:val="00A659A9"/>
    <w:rsid w:val="00A66902"/>
    <w:rsid w:val="00A743F7"/>
    <w:rsid w:val="00A76AC3"/>
    <w:rsid w:val="00A80210"/>
    <w:rsid w:val="00A84B89"/>
    <w:rsid w:val="00A90C04"/>
    <w:rsid w:val="00A92CD6"/>
    <w:rsid w:val="00A93EF9"/>
    <w:rsid w:val="00A96322"/>
    <w:rsid w:val="00AA1CA1"/>
    <w:rsid w:val="00AA528F"/>
    <w:rsid w:val="00AA68BE"/>
    <w:rsid w:val="00AB0D26"/>
    <w:rsid w:val="00AB15D6"/>
    <w:rsid w:val="00AB267E"/>
    <w:rsid w:val="00AB5687"/>
    <w:rsid w:val="00AB739A"/>
    <w:rsid w:val="00AC1BC2"/>
    <w:rsid w:val="00AC3176"/>
    <w:rsid w:val="00AC4DEB"/>
    <w:rsid w:val="00AD04FF"/>
    <w:rsid w:val="00AD0B1C"/>
    <w:rsid w:val="00AD2E1D"/>
    <w:rsid w:val="00AD5375"/>
    <w:rsid w:val="00AD5BDD"/>
    <w:rsid w:val="00AD7FE9"/>
    <w:rsid w:val="00AE3979"/>
    <w:rsid w:val="00AE795D"/>
    <w:rsid w:val="00AF01EC"/>
    <w:rsid w:val="00AF19CF"/>
    <w:rsid w:val="00AF2FC6"/>
    <w:rsid w:val="00AF6025"/>
    <w:rsid w:val="00AF7BD6"/>
    <w:rsid w:val="00B00709"/>
    <w:rsid w:val="00B1044C"/>
    <w:rsid w:val="00B15FD7"/>
    <w:rsid w:val="00B172D7"/>
    <w:rsid w:val="00B25930"/>
    <w:rsid w:val="00B25944"/>
    <w:rsid w:val="00B34261"/>
    <w:rsid w:val="00B35BE4"/>
    <w:rsid w:val="00B4121C"/>
    <w:rsid w:val="00B41436"/>
    <w:rsid w:val="00B468AF"/>
    <w:rsid w:val="00B47318"/>
    <w:rsid w:val="00B5022D"/>
    <w:rsid w:val="00B50951"/>
    <w:rsid w:val="00B55E6D"/>
    <w:rsid w:val="00B56D72"/>
    <w:rsid w:val="00B6270B"/>
    <w:rsid w:val="00B64E7F"/>
    <w:rsid w:val="00B76F1C"/>
    <w:rsid w:val="00B84F8E"/>
    <w:rsid w:val="00B8690F"/>
    <w:rsid w:val="00B9093C"/>
    <w:rsid w:val="00B922B7"/>
    <w:rsid w:val="00B92C46"/>
    <w:rsid w:val="00BA1C35"/>
    <w:rsid w:val="00BB01D7"/>
    <w:rsid w:val="00BB082C"/>
    <w:rsid w:val="00BB1452"/>
    <w:rsid w:val="00BB38E3"/>
    <w:rsid w:val="00BB4FE5"/>
    <w:rsid w:val="00BB6926"/>
    <w:rsid w:val="00BC4269"/>
    <w:rsid w:val="00BC4F82"/>
    <w:rsid w:val="00BD794C"/>
    <w:rsid w:val="00BE087C"/>
    <w:rsid w:val="00BE0F16"/>
    <w:rsid w:val="00BE29D7"/>
    <w:rsid w:val="00BE2C09"/>
    <w:rsid w:val="00BE6072"/>
    <w:rsid w:val="00BE74EA"/>
    <w:rsid w:val="00BF0D31"/>
    <w:rsid w:val="00BF1564"/>
    <w:rsid w:val="00BF5B43"/>
    <w:rsid w:val="00BF69F2"/>
    <w:rsid w:val="00BF78F0"/>
    <w:rsid w:val="00C03C01"/>
    <w:rsid w:val="00C07756"/>
    <w:rsid w:val="00C109B6"/>
    <w:rsid w:val="00C14802"/>
    <w:rsid w:val="00C227A7"/>
    <w:rsid w:val="00C22886"/>
    <w:rsid w:val="00C24A2E"/>
    <w:rsid w:val="00C271A8"/>
    <w:rsid w:val="00C329BA"/>
    <w:rsid w:val="00C32A30"/>
    <w:rsid w:val="00C34A6C"/>
    <w:rsid w:val="00C35032"/>
    <w:rsid w:val="00C363CC"/>
    <w:rsid w:val="00C36B6C"/>
    <w:rsid w:val="00C41D86"/>
    <w:rsid w:val="00C431E8"/>
    <w:rsid w:val="00C446FD"/>
    <w:rsid w:val="00C46D03"/>
    <w:rsid w:val="00C53D48"/>
    <w:rsid w:val="00C54A64"/>
    <w:rsid w:val="00C6211B"/>
    <w:rsid w:val="00C623C2"/>
    <w:rsid w:val="00C62AFA"/>
    <w:rsid w:val="00C64774"/>
    <w:rsid w:val="00C67D8F"/>
    <w:rsid w:val="00C728F7"/>
    <w:rsid w:val="00C74AFC"/>
    <w:rsid w:val="00C80E09"/>
    <w:rsid w:val="00C81D0D"/>
    <w:rsid w:val="00C9026E"/>
    <w:rsid w:val="00CA1075"/>
    <w:rsid w:val="00CA553D"/>
    <w:rsid w:val="00CA58A0"/>
    <w:rsid w:val="00CB0569"/>
    <w:rsid w:val="00CB16C9"/>
    <w:rsid w:val="00CC3287"/>
    <w:rsid w:val="00CC7647"/>
    <w:rsid w:val="00CD1927"/>
    <w:rsid w:val="00CD4737"/>
    <w:rsid w:val="00CE5B3D"/>
    <w:rsid w:val="00CF4D33"/>
    <w:rsid w:val="00CF5891"/>
    <w:rsid w:val="00D04D40"/>
    <w:rsid w:val="00D07777"/>
    <w:rsid w:val="00D11AA8"/>
    <w:rsid w:val="00D11EB6"/>
    <w:rsid w:val="00D16ED3"/>
    <w:rsid w:val="00D17E68"/>
    <w:rsid w:val="00D20C58"/>
    <w:rsid w:val="00D22FE5"/>
    <w:rsid w:val="00D31337"/>
    <w:rsid w:val="00D37529"/>
    <w:rsid w:val="00D41C8B"/>
    <w:rsid w:val="00D461D9"/>
    <w:rsid w:val="00D505A1"/>
    <w:rsid w:val="00D50DD2"/>
    <w:rsid w:val="00D51CE9"/>
    <w:rsid w:val="00D53FEC"/>
    <w:rsid w:val="00D60FEF"/>
    <w:rsid w:val="00D61657"/>
    <w:rsid w:val="00D61C8F"/>
    <w:rsid w:val="00D61FE1"/>
    <w:rsid w:val="00D65BCA"/>
    <w:rsid w:val="00D67814"/>
    <w:rsid w:val="00D71A32"/>
    <w:rsid w:val="00D733AD"/>
    <w:rsid w:val="00D73D8F"/>
    <w:rsid w:val="00D743AF"/>
    <w:rsid w:val="00D80308"/>
    <w:rsid w:val="00D80F97"/>
    <w:rsid w:val="00D82FCC"/>
    <w:rsid w:val="00D834AF"/>
    <w:rsid w:val="00D857F3"/>
    <w:rsid w:val="00D870A4"/>
    <w:rsid w:val="00D93B66"/>
    <w:rsid w:val="00D963FD"/>
    <w:rsid w:val="00D973AC"/>
    <w:rsid w:val="00DA0E4C"/>
    <w:rsid w:val="00DA6E74"/>
    <w:rsid w:val="00DB3926"/>
    <w:rsid w:val="00DB3C45"/>
    <w:rsid w:val="00DB4C49"/>
    <w:rsid w:val="00DB5B72"/>
    <w:rsid w:val="00DB718A"/>
    <w:rsid w:val="00DC2A67"/>
    <w:rsid w:val="00DC36BC"/>
    <w:rsid w:val="00DC5DD0"/>
    <w:rsid w:val="00DC7D7F"/>
    <w:rsid w:val="00DD5D2B"/>
    <w:rsid w:val="00DD6C7F"/>
    <w:rsid w:val="00DE1503"/>
    <w:rsid w:val="00DE1A85"/>
    <w:rsid w:val="00DE23F1"/>
    <w:rsid w:val="00DE2699"/>
    <w:rsid w:val="00DE2C2F"/>
    <w:rsid w:val="00DE43B9"/>
    <w:rsid w:val="00DE60B9"/>
    <w:rsid w:val="00DE61D9"/>
    <w:rsid w:val="00DF21B5"/>
    <w:rsid w:val="00DF2CE5"/>
    <w:rsid w:val="00DF3056"/>
    <w:rsid w:val="00DF3290"/>
    <w:rsid w:val="00DF60F4"/>
    <w:rsid w:val="00E03AE3"/>
    <w:rsid w:val="00E050A8"/>
    <w:rsid w:val="00E12138"/>
    <w:rsid w:val="00E17C28"/>
    <w:rsid w:val="00E20908"/>
    <w:rsid w:val="00E2560E"/>
    <w:rsid w:val="00E25D14"/>
    <w:rsid w:val="00E25EEA"/>
    <w:rsid w:val="00E31E68"/>
    <w:rsid w:val="00E32BD3"/>
    <w:rsid w:val="00E3303F"/>
    <w:rsid w:val="00E42E48"/>
    <w:rsid w:val="00E51066"/>
    <w:rsid w:val="00E54ADC"/>
    <w:rsid w:val="00E55EAE"/>
    <w:rsid w:val="00E61D22"/>
    <w:rsid w:val="00E62AF5"/>
    <w:rsid w:val="00E62C4E"/>
    <w:rsid w:val="00E63C48"/>
    <w:rsid w:val="00E65818"/>
    <w:rsid w:val="00E6699E"/>
    <w:rsid w:val="00E709CE"/>
    <w:rsid w:val="00E72328"/>
    <w:rsid w:val="00E76552"/>
    <w:rsid w:val="00E77745"/>
    <w:rsid w:val="00E839FB"/>
    <w:rsid w:val="00E84CF2"/>
    <w:rsid w:val="00E85689"/>
    <w:rsid w:val="00E85F2B"/>
    <w:rsid w:val="00E911FD"/>
    <w:rsid w:val="00E91C6A"/>
    <w:rsid w:val="00E93058"/>
    <w:rsid w:val="00E94267"/>
    <w:rsid w:val="00E952CB"/>
    <w:rsid w:val="00EA6C33"/>
    <w:rsid w:val="00EB2140"/>
    <w:rsid w:val="00EB2425"/>
    <w:rsid w:val="00EB29DB"/>
    <w:rsid w:val="00EB30AC"/>
    <w:rsid w:val="00EB7349"/>
    <w:rsid w:val="00EC2C21"/>
    <w:rsid w:val="00EC45D6"/>
    <w:rsid w:val="00EC78A3"/>
    <w:rsid w:val="00ED221D"/>
    <w:rsid w:val="00ED5D9C"/>
    <w:rsid w:val="00ED7046"/>
    <w:rsid w:val="00EE2FDB"/>
    <w:rsid w:val="00EE7165"/>
    <w:rsid w:val="00EF29DE"/>
    <w:rsid w:val="00EF3C08"/>
    <w:rsid w:val="00EF5DED"/>
    <w:rsid w:val="00F06FA0"/>
    <w:rsid w:val="00F0749D"/>
    <w:rsid w:val="00F102E6"/>
    <w:rsid w:val="00F11122"/>
    <w:rsid w:val="00F13396"/>
    <w:rsid w:val="00F14276"/>
    <w:rsid w:val="00F176FE"/>
    <w:rsid w:val="00F274F9"/>
    <w:rsid w:val="00F30027"/>
    <w:rsid w:val="00F300CB"/>
    <w:rsid w:val="00F333F4"/>
    <w:rsid w:val="00F34634"/>
    <w:rsid w:val="00F420EE"/>
    <w:rsid w:val="00F42AE5"/>
    <w:rsid w:val="00F44B3C"/>
    <w:rsid w:val="00F45C9D"/>
    <w:rsid w:val="00F51E4A"/>
    <w:rsid w:val="00F51EFE"/>
    <w:rsid w:val="00F575D1"/>
    <w:rsid w:val="00F6434B"/>
    <w:rsid w:val="00F643D1"/>
    <w:rsid w:val="00F6543D"/>
    <w:rsid w:val="00F67467"/>
    <w:rsid w:val="00F728EE"/>
    <w:rsid w:val="00F73B11"/>
    <w:rsid w:val="00F91E70"/>
    <w:rsid w:val="00F92CEA"/>
    <w:rsid w:val="00F97A89"/>
    <w:rsid w:val="00FA2E1A"/>
    <w:rsid w:val="00FA4D11"/>
    <w:rsid w:val="00FB0614"/>
    <w:rsid w:val="00FB44AA"/>
    <w:rsid w:val="00FB52E6"/>
    <w:rsid w:val="00FB6005"/>
    <w:rsid w:val="00FC0BE8"/>
    <w:rsid w:val="00FC0DB6"/>
    <w:rsid w:val="00FC5622"/>
    <w:rsid w:val="00FC5FD4"/>
    <w:rsid w:val="00FD632A"/>
    <w:rsid w:val="00FE0E6C"/>
    <w:rsid w:val="00FE5992"/>
    <w:rsid w:val="00FE77A6"/>
    <w:rsid w:val="00FE7ADD"/>
    <w:rsid w:val="00FF12DD"/>
    <w:rsid w:val="00FF1544"/>
    <w:rsid w:val="00FF5CED"/>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E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uiPriority w:val="99"/>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uiPriority w:val="99"/>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character" w:styleId="LineNumber">
    <w:name w:val="line number"/>
    <w:basedOn w:val="DefaultParagraphFont"/>
    <w:semiHidden/>
    <w:unhideWhenUsed/>
    <w:rsid w:val="0080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WUQRW3SEJQDQ-2105250395-5197</_dlc_DocId>
    <_dlc_DocIdUrl xmlns="d4a638c4-874f-49c0-bb2b-5cb8563c2b18">
      <Url>https://hudgov.sharepoint.com/sites/IHCF2/DEVL/pp/_layouts/15/DocIdRedir.aspx?ID=WUQRW3SEJQDQ-2105250395-5197</Url>
      <Description>WUQRW3SEJQDQ-2105250395-5197</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2F098-A898-4E31-B0E9-80BA17EBE2B3}">
  <ds:schemaRefs>
    <ds:schemaRef ds:uri="http://schemas.microsoft.com/office/2006/metadata/longProperties"/>
  </ds:schemaRefs>
</ds:datastoreItem>
</file>

<file path=customXml/itemProps2.xml><?xml version="1.0" encoding="utf-8"?>
<ds:datastoreItem xmlns:ds="http://schemas.openxmlformats.org/officeDocument/2006/customXml" ds:itemID="{1C4C0E27-B873-4D4F-A3A8-17C997A1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7AE7B-4E17-471C-8EB9-5DE93106D41A}">
  <ds:schemaRefs>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4bacd349-b20a-48ff-8973-d4be6c28d45d"/>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46E4794D-11FD-4134-A5CA-5DFF8C62B292}">
  <ds:schemaRefs>
    <ds:schemaRef ds:uri="http://schemas.microsoft.com/sharepoint/events"/>
  </ds:schemaRefs>
</ds:datastoreItem>
</file>

<file path=customXml/itemProps5.xml><?xml version="1.0" encoding="utf-8"?>
<ds:datastoreItem xmlns:ds="http://schemas.openxmlformats.org/officeDocument/2006/customXml" ds:itemID="{181FEE7F-2E2F-4171-ABDB-E3B254139A62}">
  <ds:schemaRefs>
    <ds:schemaRef ds:uri="http://schemas.microsoft.com/sharepoint/v3/contenttype/forms"/>
  </ds:schemaRefs>
</ds:datastoreItem>
</file>

<file path=customXml/itemProps6.xml><?xml version="1.0" encoding="utf-8"?>
<ds:datastoreItem xmlns:ds="http://schemas.openxmlformats.org/officeDocument/2006/customXml" ds:itemID="{72F57BDD-D0C6-445F-B20F-D8C496D8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22576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26621</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2018-12-12T21:10:00Z</dcterms:created>
  <dcterms:modified xsi:type="dcterms:W3CDTF">2019-06-21T16:42:00Z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-860463598</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82b1dea0-45f6-4f4d-af91-e760c3ff2bbf</vt:lpwstr>
  </property>
  <property fmtid="{D5CDD505-2E9C-101B-9397-08002B2CF9AE}" pid="6" name="ContentTypeId">
    <vt:lpwstr>0x0101009BC1C42CB733FD42B046A8748BFD9BD3</vt:lpwstr>
  </property>
</Properties>
</file>